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8D0" w:rsidRDefault="002007B7" w:rsidP="002007B7">
      <w:pPr>
        <w:rPr>
          <w:rFonts w:ascii="Arial" w:hAnsi="Arial" w:cs="Arial"/>
          <w:sz w:val="22"/>
          <w:szCs w:val="22"/>
        </w:rPr>
      </w:pPr>
      <w:r>
        <w:rPr>
          <w:rFonts w:ascii="Arial" w:hAnsi="Arial" w:cs="Arial"/>
          <w:sz w:val="22"/>
          <w:szCs w:val="22"/>
        </w:rPr>
        <w:t xml:space="preserve">The Corson County Board of Commissioners met in the Commissioner Room of the Courthouse on </w:t>
      </w:r>
      <w:r w:rsidR="00F17871">
        <w:rPr>
          <w:rFonts w:ascii="Arial" w:hAnsi="Arial" w:cs="Arial"/>
          <w:sz w:val="22"/>
          <w:szCs w:val="22"/>
        </w:rPr>
        <w:t xml:space="preserve">November </w:t>
      </w:r>
      <w:r w:rsidR="0079480E">
        <w:rPr>
          <w:rFonts w:ascii="Arial" w:hAnsi="Arial" w:cs="Arial"/>
          <w:sz w:val="22"/>
          <w:szCs w:val="22"/>
        </w:rPr>
        <w:t>3</w:t>
      </w:r>
      <w:r>
        <w:rPr>
          <w:rFonts w:ascii="Arial" w:hAnsi="Arial" w:cs="Arial"/>
          <w:sz w:val="22"/>
          <w:szCs w:val="22"/>
        </w:rPr>
        <w:t>, 201</w:t>
      </w:r>
      <w:r w:rsidR="0079480E">
        <w:rPr>
          <w:rFonts w:ascii="Arial" w:hAnsi="Arial" w:cs="Arial"/>
          <w:sz w:val="22"/>
          <w:szCs w:val="22"/>
        </w:rPr>
        <w:t>5</w:t>
      </w:r>
      <w:r>
        <w:rPr>
          <w:rFonts w:ascii="Arial" w:hAnsi="Arial" w:cs="Arial"/>
          <w:sz w:val="22"/>
          <w:szCs w:val="22"/>
        </w:rPr>
        <w:t xml:space="preserve">.  </w:t>
      </w:r>
      <w:r w:rsidR="005A68D0">
        <w:rPr>
          <w:rFonts w:ascii="Arial" w:hAnsi="Arial" w:cs="Arial"/>
          <w:sz w:val="22"/>
          <w:szCs w:val="22"/>
        </w:rPr>
        <w:t>Chairman Ste</w:t>
      </w:r>
      <w:r w:rsidR="00B83BBA">
        <w:rPr>
          <w:rFonts w:ascii="Arial" w:hAnsi="Arial" w:cs="Arial"/>
          <w:sz w:val="22"/>
          <w:szCs w:val="22"/>
        </w:rPr>
        <w:t>phen</w:t>
      </w:r>
      <w:r w:rsidR="005A68D0">
        <w:rPr>
          <w:rFonts w:ascii="Arial" w:hAnsi="Arial" w:cs="Arial"/>
          <w:sz w:val="22"/>
          <w:szCs w:val="22"/>
        </w:rPr>
        <w:t xml:space="preserve"> Keller </w:t>
      </w:r>
      <w:r>
        <w:rPr>
          <w:rFonts w:ascii="Arial" w:hAnsi="Arial" w:cs="Arial"/>
          <w:sz w:val="22"/>
          <w:szCs w:val="22"/>
        </w:rPr>
        <w:t>called the meeting to order at 9:</w:t>
      </w:r>
      <w:r w:rsidR="006E0E73">
        <w:rPr>
          <w:rFonts w:ascii="Arial" w:hAnsi="Arial" w:cs="Arial"/>
          <w:sz w:val="22"/>
          <w:szCs w:val="22"/>
        </w:rPr>
        <w:t>03</w:t>
      </w:r>
      <w:r>
        <w:rPr>
          <w:rFonts w:ascii="Arial" w:hAnsi="Arial" w:cs="Arial"/>
          <w:sz w:val="22"/>
          <w:szCs w:val="22"/>
        </w:rPr>
        <w:t xml:space="preserve"> a.m. with</w:t>
      </w:r>
      <w:r w:rsidR="00292FAF">
        <w:rPr>
          <w:rFonts w:ascii="Arial" w:hAnsi="Arial" w:cs="Arial"/>
          <w:sz w:val="22"/>
          <w:szCs w:val="22"/>
        </w:rPr>
        <w:t xml:space="preserve"> </w:t>
      </w:r>
      <w:r w:rsidR="006E0E73">
        <w:rPr>
          <w:rFonts w:ascii="Arial" w:hAnsi="Arial" w:cs="Arial"/>
          <w:sz w:val="22"/>
          <w:szCs w:val="22"/>
        </w:rPr>
        <w:t xml:space="preserve">Shawn Hinsz, Edward Schock, Darren Bauer, </w:t>
      </w:r>
      <w:r>
        <w:rPr>
          <w:rFonts w:ascii="Arial" w:hAnsi="Arial" w:cs="Arial"/>
          <w:sz w:val="22"/>
          <w:szCs w:val="22"/>
        </w:rPr>
        <w:t>Don</w:t>
      </w:r>
      <w:r w:rsidR="005968CF">
        <w:rPr>
          <w:rFonts w:ascii="Arial" w:hAnsi="Arial" w:cs="Arial"/>
          <w:sz w:val="22"/>
          <w:szCs w:val="22"/>
        </w:rPr>
        <w:t>ald</w:t>
      </w:r>
      <w:r w:rsidR="006E0E73">
        <w:rPr>
          <w:rFonts w:ascii="Arial" w:hAnsi="Arial" w:cs="Arial"/>
          <w:sz w:val="22"/>
          <w:szCs w:val="22"/>
        </w:rPr>
        <w:t xml:space="preserve"> Pazie, and Eric Bogue</w:t>
      </w:r>
      <w:r>
        <w:rPr>
          <w:rFonts w:ascii="Arial" w:hAnsi="Arial" w:cs="Arial"/>
          <w:sz w:val="22"/>
          <w:szCs w:val="22"/>
        </w:rPr>
        <w:t xml:space="preserve"> present.</w:t>
      </w:r>
      <w:r w:rsidR="00CE5D73">
        <w:rPr>
          <w:rFonts w:ascii="Arial" w:hAnsi="Arial" w:cs="Arial"/>
          <w:sz w:val="22"/>
          <w:szCs w:val="22"/>
        </w:rPr>
        <w:t xml:space="preserve">  </w:t>
      </w:r>
      <w:r w:rsidR="00AF0276">
        <w:rPr>
          <w:rFonts w:ascii="Arial" w:hAnsi="Arial" w:cs="Arial"/>
          <w:sz w:val="22"/>
          <w:szCs w:val="22"/>
        </w:rPr>
        <w:t xml:space="preserve">All motions </w:t>
      </w:r>
      <w:r w:rsidR="00FA39B7">
        <w:rPr>
          <w:rFonts w:ascii="Arial" w:hAnsi="Arial" w:cs="Arial"/>
          <w:sz w:val="22"/>
          <w:szCs w:val="22"/>
        </w:rPr>
        <w:t>were</w:t>
      </w:r>
      <w:r w:rsidR="00AF0276">
        <w:rPr>
          <w:rFonts w:ascii="Arial" w:hAnsi="Arial" w:cs="Arial"/>
          <w:sz w:val="22"/>
          <w:szCs w:val="22"/>
        </w:rPr>
        <w:t xml:space="preserve"> approved unanimously unless indicated otherwise.</w:t>
      </w:r>
      <w:r w:rsidR="003D0F7E">
        <w:rPr>
          <w:rFonts w:ascii="Arial" w:hAnsi="Arial" w:cs="Arial"/>
          <w:sz w:val="22"/>
          <w:szCs w:val="22"/>
        </w:rPr>
        <w:t xml:space="preserve">  </w:t>
      </w:r>
    </w:p>
    <w:p w:rsidR="008E6CD3" w:rsidRDefault="008E6CD3" w:rsidP="002007B7">
      <w:pPr>
        <w:rPr>
          <w:rFonts w:ascii="Arial" w:hAnsi="Arial" w:cs="Arial"/>
          <w:sz w:val="22"/>
          <w:u w:val="single"/>
        </w:rPr>
      </w:pPr>
    </w:p>
    <w:p w:rsidR="002007B7" w:rsidRDefault="002007B7" w:rsidP="002007B7">
      <w:pPr>
        <w:rPr>
          <w:rFonts w:ascii="Arial" w:hAnsi="Arial" w:cs="Arial"/>
          <w:sz w:val="22"/>
          <w:u w:val="single"/>
        </w:rPr>
      </w:pPr>
      <w:r>
        <w:rPr>
          <w:rFonts w:ascii="Arial" w:hAnsi="Arial" w:cs="Arial"/>
          <w:sz w:val="22"/>
          <w:u w:val="single"/>
        </w:rPr>
        <w:t>Approve Minutes</w:t>
      </w:r>
    </w:p>
    <w:p w:rsidR="00FA39B7" w:rsidRDefault="00142546" w:rsidP="002007B7">
      <w:pPr>
        <w:rPr>
          <w:rFonts w:ascii="Arial" w:hAnsi="Arial" w:cs="Arial"/>
          <w:sz w:val="22"/>
          <w:szCs w:val="22"/>
        </w:rPr>
      </w:pPr>
      <w:r>
        <w:rPr>
          <w:rFonts w:ascii="Arial" w:hAnsi="Arial" w:cs="Arial"/>
          <w:sz w:val="22"/>
          <w:szCs w:val="22"/>
        </w:rPr>
        <w:t xml:space="preserve">All voted in favor of a motion by Schock, seconded by </w:t>
      </w:r>
      <w:r w:rsidR="006E0E73">
        <w:rPr>
          <w:rFonts w:ascii="Arial" w:hAnsi="Arial" w:cs="Arial"/>
          <w:sz w:val="22"/>
          <w:szCs w:val="22"/>
        </w:rPr>
        <w:t>Hinsz</w:t>
      </w:r>
      <w:r>
        <w:rPr>
          <w:rFonts w:ascii="Arial" w:hAnsi="Arial" w:cs="Arial"/>
          <w:sz w:val="22"/>
          <w:szCs w:val="22"/>
        </w:rPr>
        <w:t xml:space="preserve">, to approve the minutes of the regular </w:t>
      </w:r>
      <w:r w:rsidR="00F17871">
        <w:rPr>
          <w:rFonts w:ascii="Arial" w:hAnsi="Arial" w:cs="Arial"/>
          <w:sz w:val="22"/>
          <w:szCs w:val="22"/>
        </w:rPr>
        <w:t xml:space="preserve">October </w:t>
      </w:r>
      <w:r w:rsidR="006E0E73">
        <w:rPr>
          <w:rFonts w:ascii="Arial" w:hAnsi="Arial" w:cs="Arial"/>
          <w:sz w:val="22"/>
          <w:szCs w:val="22"/>
        </w:rPr>
        <w:t>6</w:t>
      </w:r>
      <w:r w:rsidR="006E0E73" w:rsidRPr="006E0E73">
        <w:rPr>
          <w:rFonts w:ascii="Arial" w:hAnsi="Arial" w:cs="Arial"/>
          <w:sz w:val="22"/>
          <w:szCs w:val="22"/>
          <w:vertAlign w:val="superscript"/>
        </w:rPr>
        <w:t>th</w:t>
      </w:r>
      <w:r>
        <w:rPr>
          <w:rFonts w:ascii="Arial" w:hAnsi="Arial" w:cs="Arial"/>
          <w:sz w:val="22"/>
          <w:szCs w:val="22"/>
        </w:rPr>
        <w:t xml:space="preserve"> meeting.</w:t>
      </w:r>
    </w:p>
    <w:p w:rsidR="00142546" w:rsidRDefault="00142546" w:rsidP="002007B7">
      <w:pPr>
        <w:rPr>
          <w:rFonts w:ascii="Arial" w:hAnsi="Arial" w:cs="Arial"/>
          <w:sz w:val="22"/>
          <w:szCs w:val="22"/>
        </w:rPr>
      </w:pPr>
    </w:p>
    <w:p w:rsidR="00FA39B7" w:rsidRPr="003B0562" w:rsidRDefault="005968CF" w:rsidP="00FA39B7">
      <w:pPr>
        <w:pStyle w:val="BodyText"/>
        <w:rPr>
          <w:szCs w:val="22"/>
          <w:u w:val="single"/>
        </w:rPr>
      </w:pPr>
      <w:r>
        <w:rPr>
          <w:szCs w:val="22"/>
          <w:u w:val="single"/>
        </w:rPr>
        <w:t>Agenda</w:t>
      </w:r>
    </w:p>
    <w:p w:rsidR="00FA39B7" w:rsidRDefault="005968CF" w:rsidP="00FA39B7">
      <w:pPr>
        <w:pStyle w:val="PlainText"/>
        <w:rPr>
          <w:rFonts w:ascii="Arial" w:hAnsi="Arial" w:cs="Arial"/>
          <w:sz w:val="22"/>
          <w:szCs w:val="22"/>
        </w:rPr>
      </w:pPr>
      <w:r>
        <w:rPr>
          <w:rFonts w:ascii="Arial" w:hAnsi="Arial" w:cs="Arial"/>
          <w:sz w:val="22"/>
          <w:szCs w:val="22"/>
        </w:rPr>
        <w:t xml:space="preserve">All voted in favor of a motion by </w:t>
      </w:r>
      <w:r w:rsidR="00292FAF">
        <w:rPr>
          <w:rFonts w:ascii="Arial" w:hAnsi="Arial" w:cs="Arial"/>
          <w:sz w:val="22"/>
          <w:szCs w:val="22"/>
        </w:rPr>
        <w:t>Pazie</w:t>
      </w:r>
      <w:r>
        <w:rPr>
          <w:rFonts w:ascii="Arial" w:hAnsi="Arial" w:cs="Arial"/>
          <w:sz w:val="22"/>
          <w:szCs w:val="22"/>
        </w:rPr>
        <w:t xml:space="preserve">, seconded by </w:t>
      </w:r>
      <w:r w:rsidR="00292FAF">
        <w:rPr>
          <w:rFonts w:ascii="Arial" w:hAnsi="Arial" w:cs="Arial"/>
          <w:sz w:val="22"/>
          <w:szCs w:val="22"/>
        </w:rPr>
        <w:t>Schock</w:t>
      </w:r>
      <w:r>
        <w:rPr>
          <w:rFonts w:ascii="Arial" w:hAnsi="Arial" w:cs="Arial"/>
          <w:sz w:val="22"/>
          <w:szCs w:val="22"/>
        </w:rPr>
        <w:t xml:space="preserve">, to approve the agenda </w:t>
      </w:r>
      <w:r w:rsidR="006E0E73">
        <w:rPr>
          <w:rFonts w:ascii="Arial" w:hAnsi="Arial" w:cs="Arial"/>
          <w:sz w:val="22"/>
          <w:szCs w:val="22"/>
        </w:rPr>
        <w:t>as posted.</w:t>
      </w:r>
    </w:p>
    <w:p w:rsidR="00FA39B7" w:rsidRDefault="00FA39B7" w:rsidP="002007B7">
      <w:pPr>
        <w:rPr>
          <w:rFonts w:ascii="Arial" w:hAnsi="Arial" w:cs="Arial"/>
          <w:sz w:val="22"/>
          <w:szCs w:val="22"/>
        </w:rPr>
      </w:pPr>
    </w:p>
    <w:p w:rsidR="005968CF" w:rsidRPr="00133987" w:rsidRDefault="005968CF" w:rsidP="005968CF">
      <w:pPr>
        <w:rPr>
          <w:rFonts w:ascii="Arial" w:hAnsi="Arial" w:cs="Arial"/>
          <w:sz w:val="22"/>
          <w:szCs w:val="22"/>
          <w:u w:val="single"/>
        </w:rPr>
      </w:pPr>
      <w:r>
        <w:rPr>
          <w:rFonts w:ascii="Arial" w:hAnsi="Arial" w:cs="Arial"/>
          <w:sz w:val="22"/>
          <w:szCs w:val="22"/>
          <w:u w:val="single"/>
        </w:rPr>
        <w:t>Highway Report</w:t>
      </w:r>
    </w:p>
    <w:p w:rsidR="005968CF" w:rsidRDefault="005968CF" w:rsidP="005968CF">
      <w:pPr>
        <w:rPr>
          <w:rFonts w:ascii="Arial" w:hAnsi="Arial" w:cs="Arial"/>
          <w:sz w:val="22"/>
          <w:szCs w:val="22"/>
        </w:rPr>
      </w:pPr>
      <w:r>
        <w:rPr>
          <w:rFonts w:ascii="Arial" w:hAnsi="Arial" w:cs="Arial"/>
          <w:sz w:val="22"/>
          <w:szCs w:val="22"/>
        </w:rPr>
        <w:t xml:space="preserve">Highway Superintendent Benny Joe Schell reported on road conditions, </w:t>
      </w:r>
      <w:r w:rsidR="00691D87">
        <w:rPr>
          <w:rFonts w:ascii="Arial" w:hAnsi="Arial" w:cs="Arial"/>
          <w:sz w:val="22"/>
          <w:szCs w:val="22"/>
        </w:rPr>
        <w:t>equipment repairs,</w:t>
      </w:r>
      <w:r w:rsidR="006E0E73">
        <w:rPr>
          <w:rFonts w:ascii="Arial" w:hAnsi="Arial" w:cs="Arial"/>
          <w:sz w:val="22"/>
          <w:szCs w:val="22"/>
        </w:rPr>
        <w:t xml:space="preserve"> shop window replacement, Keldron Road Project, graveling,</w:t>
      </w:r>
      <w:r>
        <w:rPr>
          <w:rFonts w:ascii="Arial" w:hAnsi="Arial" w:cs="Arial"/>
          <w:sz w:val="22"/>
          <w:szCs w:val="22"/>
        </w:rPr>
        <w:t xml:space="preserve"> </w:t>
      </w:r>
      <w:r w:rsidR="00133987">
        <w:rPr>
          <w:rFonts w:ascii="Arial" w:hAnsi="Arial" w:cs="Arial"/>
          <w:sz w:val="22"/>
          <w:szCs w:val="22"/>
        </w:rPr>
        <w:t xml:space="preserve">and </w:t>
      </w:r>
      <w:r w:rsidR="006E0E73">
        <w:rPr>
          <w:rFonts w:ascii="Arial" w:hAnsi="Arial" w:cs="Arial"/>
          <w:sz w:val="22"/>
          <w:szCs w:val="22"/>
        </w:rPr>
        <w:t>Road and Bridge five year project plan.  A public hearing will be held on December 8</w:t>
      </w:r>
      <w:r w:rsidR="006E0E73" w:rsidRPr="006E0E73">
        <w:rPr>
          <w:rFonts w:ascii="Arial" w:hAnsi="Arial" w:cs="Arial"/>
          <w:sz w:val="22"/>
          <w:szCs w:val="22"/>
          <w:vertAlign w:val="superscript"/>
        </w:rPr>
        <w:t>th</w:t>
      </w:r>
      <w:r w:rsidR="006E0E73">
        <w:rPr>
          <w:rFonts w:ascii="Arial" w:hAnsi="Arial" w:cs="Arial"/>
          <w:sz w:val="22"/>
          <w:szCs w:val="22"/>
        </w:rPr>
        <w:t xml:space="preserve"> at 10:00 am MT to discuss the Road &amp; Bridge five year project plan.</w:t>
      </w:r>
    </w:p>
    <w:p w:rsidR="006E0E73" w:rsidRDefault="006E0E73" w:rsidP="005968CF">
      <w:pPr>
        <w:rPr>
          <w:rFonts w:ascii="Arial" w:hAnsi="Arial" w:cs="Arial"/>
          <w:sz w:val="22"/>
          <w:szCs w:val="22"/>
        </w:rPr>
      </w:pPr>
    </w:p>
    <w:p w:rsidR="006E0E73" w:rsidRDefault="006E0E73" w:rsidP="005968CF">
      <w:pPr>
        <w:rPr>
          <w:rFonts w:ascii="Arial" w:hAnsi="Arial" w:cs="Arial"/>
          <w:sz w:val="22"/>
          <w:szCs w:val="22"/>
          <w:u w:val="single"/>
        </w:rPr>
      </w:pPr>
      <w:r w:rsidRPr="006E0E73">
        <w:rPr>
          <w:rFonts w:ascii="Arial" w:hAnsi="Arial" w:cs="Arial"/>
          <w:sz w:val="22"/>
          <w:szCs w:val="22"/>
          <w:u w:val="single"/>
        </w:rPr>
        <w:t>Highway Shop Light Quotes</w:t>
      </w:r>
    </w:p>
    <w:p w:rsidR="006E0E73" w:rsidRDefault="006E0E73" w:rsidP="005968CF">
      <w:pPr>
        <w:rPr>
          <w:rFonts w:ascii="Arial" w:hAnsi="Arial" w:cs="Arial"/>
          <w:sz w:val="22"/>
          <w:szCs w:val="22"/>
        </w:rPr>
      </w:pPr>
      <w:r>
        <w:rPr>
          <w:rFonts w:ascii="Arial" w:hAnsi="Arial" w:cs="Arial"/>
          <w:sz w:val="22"/>
          <w:szCs w:val="22"/>
        </w:rPr>
        <w:t>Quotes for installing lights in the highway shop at McIntosh that were tabled at the September 8</w:t>
      </w:r>
      <w:r w:rsidRPr="006E0E73">
        <w:rPr>
          <w:rFonts w:ascii="Arial" w:hAnsi="Arial" w:cs="Arial"/>
          <w:sz w:val="22"/>
          <w:szCs w:val="22"/>
          <w:vertAlign w:val="superscript"/>
        </w:rPr>
        <w:t>th</w:t>
      </w:r>
      <w:r>
        <w:rPr>
          <w:rFonts w:ascii="Arial" w:hAnsi="Arial" w:cs="Arial"/>
          <w:sz w:val="22"/>
          <w:szCs w:val="22"/>
        </w:rPr>
        <w:t xml:space="preserve"> meeting were reviewed.  Following discussion, all voted in favor of a motion by Bauer, seconded by Pazie to accept the low bid of </w:t>
      </w:r>
      <w:proofErr w:type="spellStart"/>
      <w:r>
        <w:rPr>
          <w:rFonts w:ascii="Arial" w:hAnsi="Arial" w:cs="Arial"/>
          <w:sz w:val="22"/>
          <w:szCs w:val="22"/>
        </w:rPr>
        <w:t>Quenzer</w:t>
      </w:r>
      <w:proofErr w:type="spellEnd"/>
      <w:r>
        <w:rPr>
          <w:rFonts w:ascii="Arial" w:hAnsi="Arial" w:cs="Arial"/>
          <w:sz w:val="22"/>
          <w:szCs w:val="22"/>
        </w:rPr>
        <w:t xml:space="preserve"> Electric in the amount of $7,250</w:t>
      </w:r>
      <w:r w:rsidR="007A6C19">
        <w:rPr>
          <w:rFonts w:ascii="Arial" w:hAnsi="Arial" w:cs="Arial"/>
          <w:sz w:val="22"/>
          <w:szCs w:val="22"/>
        </w:rPr>
        <w:t>.</w:t>
      </w:r>
    </w:p>
    <w:p w:rsidR="003F7475" w:rsidRDefault="003F7475" w:rsidP="005968CF">
      <w:pPr>
        <w:rPr>
          <w:rFonts w:ascii="Arial" w:hAnsi="Arial" w:cs="Arial"/>
          <w:sz w:val="22"/>
          <w:szCs w:val="22"/>
        </w:rPr>
      </w:pPr>
    </w:p>
    <w:p w:rsidR="003F7475" w:rsidRDefault="003F7475" w:rsidP="005968CF">
      <w:pPr>
        <w:rPr>
          <w:rFonts w:ascii="Arial" w:hAnsi="Arial" w:cs="Arial"/>
          <w:sz w:val="22"/>
          <w:szCs w:val="22"/>
          <w:u w:val="single"/>
        </w:rPr>
      </w:pPr>
      <w:r>
        <w:rPr>
          <w:rFonts w:ascii="Arial" w:hAnsi="Arial" w:cs="Arial"/>
          <w:sz w:val="22"/>
          <w:szCs w:val="22"/>
          <w:u w:val="single"/>
        </w:rPr>
        <w:t>Travel Authorization</w:t>
      </w:r>
    </w:p>
    <w:p w:rsidR="003F7475" w:rsidRDefault="003F7475" w:rsidP="005968CF">
      <w:pPr>
        <w:rPr>
          <w:rFonts w:ascii="Arial" w:hAnsi="Arial" w:cs="Arial"/>
          <w:sz w:val="22"/>
          <w:szCs w:val="22"/>
        </w:rPr>
      </w:pPr>
      <w:r>
        <w:rPr>
          <w:rFonts w:ascii="Arial" w:hAnsi="Arial" w:cs="Arial"/>
          <w:sz w:val="22"/>
          <w:szCs w:val="22"/>
        </w:rPr>
        <w:t>Consensus of the Board is to allow Highway Superintendent Benny Joe Schell to attend the Weed &amp; Pest Grant Meeting in Pierre on Thursday, November 5, 2015.</w:t>
      </w:r>
    </w:p>
    <w:p w:rsidR="00251CE0" w:rsidRDefault="00251CE0" w:rsidP="005968CF">
      <w:pPr>
        <w:rPr>
          <w:rFonts w:ascii="Arial" w:hAnsi="Arial" w:cs="Arial"/>
          <w:sz w:val="22"/>
          <w:szCs w:val="22"/>
        </w:rPr>
      </w:pPr>
    </w:p>
    <w:p w:rsidR="00251CE0" w:rsidRDefault="00251CE0" w:rsidP="005968CF">
      <w:pPr>
        <w:rPr>
          <w:rFonts w:ascii="Arial" w:hAnsi="Arial" w:cs="Arial"/>
          <w:sz w:val="22"/>
          <w:szCs w:val="22"/>
          <w:u w:val="single"/>
        </w:rPr>
      </w:pPr>
      <w:proofErr w:type="spellStart"/>
      <w:r>
        <w:rPr>
          <w:rFonts w:ascii="Arial" w:hAnsi="Arial" w:cs="Arial"/>
          <w:sz w:val="22"/>
          <w:szCs w:val="22"/>
          <w:u w:val="single"/>
        </w:rPr>
        <w:t>Semi Tractor</w:t>
      </w:r>
      <w:proofErr w:type="spellEnd"/>
      <w:r>
        <w:rPr>
          <w:rFonts w:ascii="Arial" w:hAnsi="Arial" w:cs="Arial"/>
          <w:sz w:val="22"/>
          <w:szCs w:val="22"/>
          <w:u w:val="single"/>
        </w:rPr>
        <w:t xml:space="preserve"> Bids</w:t>
      </w:r>
    </w:p>
    <w:p w:rsidR="00251CE0" w:rsidRDefault="00251CE0" w:rsidP="005968CF">
      <w:pPr>
        <w:rPr>
          <w:rFonts w:ascii="Arial" w:hAnsi="Arial" w:cs="Arial"/>
          <w:sz w:val="22"/>
          <w:szCs w:val="22"/>
        </w:rPr>
      </w:pPr>
      <w:r>
        <w:rPr>
          <w:rFonts w:ascii="Arial" w:hAnsi="Arial" w:cs="Arial"/>
          <w:sz w:val="22"/>
          <w:szCs w:val="22"/>
        </w:rPr>
        <w:t>The following bids were opened for two new semi tractors:</w:t>
      </w:r>
    </w:p>
    <w:p w:rsidR="00251CE0" w:rsidRDefault="00251CE0" w:rsidP="005968CF">
      <w:pPr>
        <w:rPr>
          <w:rFonts w:ascii="Arial" w:hAnsi="Arial" w:cs="Arial"/>
          <w:sz w:val="22"/>
          <w:szCs w:val="22"/>
        </w:rPr>
      </w:pPr>
      <w:r>
        <w:rPr>
          <w:rFonts w:ascii="Arial" w:hAnsi="Arial" w:cs="Arial"/>
          <w:sz w:val="22"/>
          <w:szCs w:val="22"/>
        </w:rPr>
        <w:t xml:space="preserve">WALLWORK TRUCK CENTER, Bismarck, ND – two </w:t>
      </w:r>
      <w:r w:rsidR="009B7F72">
        <w:rPr>
          <w:rFonts w:ascii="Arial" w:hAnsi="Arial" w:cs="Arial"/>
          <w:sz w:val="22"/>
          <w:szCs w:val="22"/>
        </w:rPr>
        <w:t>2016 Kenworth T800 semi tractors:  Unit Bid:  $120,500 per unit</w:t>
      </w:r>
      <w:proofErr w:type="gramStart"/>
      <w:r w:rsidR="009B7F72">
        <w:rPr>
          <w:rFonts w:ascii="Arial" w:hAnsi="Arial" w:cs="Arial"/>
          <w:sz w:val="22"/>
          <w:szCs w:val="22"/>
        </w:rPr>
        <w:t>;  Option</w:t>
      </w:r>
      <w:proofErr w:type="gramEnd"/>
      <w:r w:rsidR="009B7F72">
        <w:rPr>
          <w:rFonts w:ascii="Arial" w:hAnsi="Arial" w:cs="Arial"/>
          <w:sz w:val="22"/>
          <w:szCs w:val="22"/>
        </w:rPr>
        <w:t xml:space="preserve"> A: 18-speed transmission:  $121,000 per unit; Option B:  Pusher Axle:  $130,500 per unit; Unit Bid with Options A and B:  $131,000 per unit.</w:t>
      </w:r>
    </w:p>
    <w:p w:rsidR="009B7F72" w:rsidRDefault="009B7F72" w:rsidP="005968CF">
      <w:pPr>
        <w:rPr>
          <w:rFonts w:ascii="Arial" w:hAnsi="Arial" w:cs="Arial"/>
          <w:sz w:val="22"/>
          <w:szCs w:val="22"/>
        </w:rPr>
      </w:pPr>
      <w:r>
        <w:rPr>
          <w:rFonts w:ascii="Arial" w:hAnsi="Arial" w:cs="Arial"/>
          <w:sz w:val="22"/>
          <w:szCs w:val="22"/>
        </w:rPr>
        <w:t>WALLWORK TRUCK CENTER, Bismarck, ND – two 2016 Kenworth T880 semi tractors:  Unit Bid:  $122,000 per unit; Option A:  18-speed transmission:  $122,500 per unit; Option B:  Pusher Axle:  $133,000 per unit; Unit Bid with Options A and B:  $133,500 per unit.</w:t>
      </w:r>
    </w:p>
    <w:p w:rsidR="009B7F72" w:rsidRDefault="00813513" w:rsidP="005968CF">
      <w:pPr>
        <w:rPr>
          <w:rFonts w:ascii="Arial" w:hAnsi="Arial" w:cs="Arial"/>
          <w:sz w:val="22"/>
          <w:szCs w:val="22"/>
        </w:rPr>
      </w:pPr>
      <w:r>
        <w:rPr>
          <w:rFonts w:ascii="Arial" w:hAnsi="Arial" w:cs="Arial"/>
          <w:sz w:val="22"/>
          <w:szCs w:val="22"/>
        </w:rPr>
        <w:t xml:space="preserve">CRAWFORD TRUCKS &amp; EQUIPMENT, Aberdeen, SD – </w:t>
      </w:r>
      <w:r w:rsidR="00237640">
        <w:rPr>
          <w:rFonts w:ascii="Arial" w:hAnsi="Arial" w:cs="Arial"/>
          <w:sz w:val="22"/>
          <w:szCs w:val="22"/>
        </w:rPr>
        <w:t xml:space="preserve">two </w:t>
      </w:r>
      <w:r>
        <w:rPr>
          <w:rFonts w:ascii="Arial" w:hAnsi="Arial" w:cs="Arial"/>
          <w:sz w:val="22"/>
          <w:szCs w:val="22"/>
        </w:rPr>
        <w:t>2017 International 5900i SBA 124 semi tractors:  Unit Bid:  $109,700 per unit; Option A:  18-speed transmission:  $110,100 per unit; Option B:  Pusher Axle:  $117,940 per unit; Unit Bid with Options A and B:  $118,340 per unit.</w:t>
      </w:r>
    </w:p>
    <w:p w:rsidR="00813513" w:rsidRDefault="00813513" w:rsidP="005968CF">
      <w:pPr>
        <w:rPr>
          <w:rFonts w:ascii="Arial" w:hAnsi="Arial" w:cs="Arial"/>
          <w:sz w:val="22"/>
          <w:szCs w:val="22"/>
        </w:rPr>
      </w:pPr>
      <w:r>
        <w:rPr>
          <w:rFonts w:ascii="Arial" w:hAnsi="Arial" w:cs="Arial"/>
          <w:sz w:val="22"/>
          <w:szCs w:val="22"/>
        </w:rPr>
        <w:t>NELSON INTERNATIONAL</w:t>
      </w:r>
      <w:r w:rsidR="00237640">
        <w:rPr>
          <w:rFonts w:ascii="Arial" w:hAnsi="Arial" w:cs="Arial"/>
          <w:sz w:val="22"/>
          <w:szCs w:val="22"/>
        </w:rPr>
        <w:t xml:space="preserve">, Bismarck, ND – one 2015 International 5900i SBA 124 </w:t>
      </w:r>
      <w:proofErr w:type="spellStart"/>
      <w:r w:rsidR="00237640">
        <w:rPr>
          <w:rFonts w:ascii="Arial" w:hAnsi="Arial" w:cs="Arial"/>
          <w:sz w:val="22"/>
          <w:szCs w:val="22"/>
        </w:rPr>
        <w:t>semi tractor</w:t>
      </w:r>
      <w:proofErr w:type="spellEnd"/>
      <w:r w:rsidR="00237640">
        <w:rPr>
          <w:rFonts w:ascii="Arial" w:hAnsi="Arial" w:cs="Arial"/>
          <w:sz w:val="22"/>
          <w:szCs w:val="22"/>
        </w:rPr>
        <w:t xml:space="preserve">:  Unit Bid:  $121,090; Option A:  18-speed transmission:  Not Available; Option B:  Pusher Axle:  Included in Unit Bid; Unit Bid with Options A and B:  Not Available.  One 2016 International 5900i SBA 124 </w:t>
      </w:r>
      <w:proofErr w:type="spellStart"/>
      <w:r w:rsidR="00237640">
        <w:rPr>
          <w:rFonts w:ascii="Arial" w:hAnsi="Arial" w:cs="Arial"/>
          <w:sz w:val="22"/>
          <w:szCs w:val="22"/>
        </w:rPr>
        <w:t>semi tractor</w:t>
      </w:r>
      <w:proofErr w:type="spellEnd"/>
      <w:r w:rsidR="00237640">
        <w:rPr>
          <w:rFonts w:ascii="Arial" w:hAnsi="Arial" w:cs="Arial"/>
          <w:sz w:val="22"/>
          <w:szCs w:val="22"/>
        </w:rPr>
        <w:t>:  Unit Bid:  $121,090; Option A:  18-speed transmission:  Not Available; Option B:  Pusher Axle:  Not Available</w:t>
      </w:r>
      <w:proofErr w:type="gramStart"/>
      <w:r w:rsidR="00237640">
        <w:rPr>
          <w:rFonts w:ascii="Arial" w:hAnsi="Arial" w:cs="Arial"/>
          <w:sz w:val="22"/>
          <w:szCs w:val="22"/>
        </w:rPr>
        <w:t>;  Unit</w:t>
      </w:r>
      <w:proofErr w:type="gramEnd"/>
      <w:r w:rsidR="00237640">
        <w:rPr>
          <w:rFonts w:ascii="Arial" w:hAnsi="Arial" w:cs="Arial"/>
          <w:sz w:val="22"/>
          <w:szCs w:val="22"/>
        </w:rPr>
        <w:t xml:space="preserve"> Bid with Options A and B:  Not Available.</w:t>
      </w:r>
    </w:p>
    <w:p w:rsidR="00237640" w:rsidRDefault="00237640" w:rsidP="005968CF">
      <w:pPr>
        <w:rPr>
          <w:rFonts w:ascii="Arial" w:hAnsi="Arial" w:cs="Arial"/>
          <w:sz w:val="22"/>
          <w:szCs w:val="22"/>
        </w:rPr>
      </w:pPr>
      <w:r>
        <w:rPr>
          <w:rFonts w:ascii="Arial" w:hAnsi="Arial" w:cs="Arial"/>
          <w:sz w:val="22"/>
          <w:szCs w:val="22"/>
        </w:rPr>
        <w:t>RDO TRUCK CENTERS, Bismarck, ND – two 2017 Mack CHU613 semi tractors:  Unit Bid:  $107,419</w:t>
      </w:r>
      <w:r w:rsidR="00DD5138">
        <w:rPr>
          <w:rFonts w:ascii="Arial" w:hAnsi="Arial" w:cs="Arial"/>
          <w:sz w:val="22"/>
          <w:szCs w:val="22"/>
        </w:rPr>
        <w:t>.28</w:t>
      </w:r>
      <w:r>
        <w:rPr>
          <w:rFonts w:ascii="Arial" w:hAnsi="Arial" w:cs="Arial"/>
          <w:sz w:val="22"/>
          <w:szCs w:val="22"/>
        </w:rPr>
        <w:t xml:space="preserve"> per unit; Option A:  18-speed transmission:  $</w:t>
      </w:r>
      <w:r w:rsidR="00DD5138">
        <w:rPr>
          <w:rFonts w:ascii="Arial" w:hAnsi="Arial" w:cs="Arial"/>
          <w:sz w:val="22"/>
          <w:szCs w:val="22"/>
        </w:rPr>
        <w:t>107,969.28 per unit; Option B:  Pusher Axle:  $116,119.28 per unit; Unit Bid with Options A and B:  $116,669.28 per unit.</w:t>
      </w:r>
    </w:p>
    <w:p w:rsidR="002078D1" w:rsidRDefault="002078D1" w:rsidP="002078D1">
      <w:pPr>
        <w:rPr>
          <w:rFonts w:ascii="Arial" w:hAnsi="Arial" w:cs="Arial"/>
          <w:sz w:val="22"/>
          <w:szCs w:val="22"/>
        </w:rPr>
      </w:pPr>
    </w:p>
    <w:p w:rsidR="002078D1" w:rsidRDefault="002078D1" w:rsidP="002078D1">
      <w:pPr>
        <w:rPr>
          <w:rFonts w:ascii="Arial" w:hAnsi="Arial" w:cs="Arial"/>
          <w:sz w:val="22"/>
          <w:szCs w:val="22"/>
          <w:u w:val="single"/>
        </w:rPr>
      </w:pPr>
      <w:r>
        <w:rPr>
          <w:rFonts w:ascii="Arial" w:hAnsi="Arial" w:cs="Arial"/>
          <w:sz w:val="22"/>
          <w:szCs w:val="22"/>
          <w:u w:val="single"/>
        </w:rPr>
        <w:lastRenderedPageBreak/>
        <w:t>Executive Session</w:t>
      </w:r>
    </w:p>
    <w:p w:rsidR="002078D1" w:rsidRDefault="002078D1" w:rsidP="002078D1">
      <w:pPr>
        <w:rPr>
          <w:rFonts w:ascii="Arial" w:hAnsi="Arial" w:cs="Arial"/>
          <w:sz w:val="22"/>
          <w:szCs w:val="22"/>
        </w:rPr>
      </w:pPr>
      <w:r>
        <w:rPr>
          <w:rFonts w:ascii="Arial" w:hAnsi="Arial" w:cs="Arial"/>
          <w:sz w:val="22"/>
          <w:szCs w:val="22"/>
        </w:rPr>
        <w:t>Pazie made a motion, seconded by Schock to enter into executive session</w:t>
      </w:r>
      <w:r w:rsidRPr="00957102">
        <w:rPr>
          <w:rFonts w:ascii="Arial" w:hAnsi="Arial" w:cs="Arial"/>
          <w:sz w:val="22"/>
          <w:szCs w:val="22"/>
        </w:rPr>
        <w:t>, pursuant to SDCL 1-25-2(3) to consult with the State’s Attorney regarding contractual matters,</w:t>
      </w:r>
      <w:r>
        <w:rPr>
          <w:rFonts w:ascii="Arial" w:hAnsi="Arial" w:cs="Arial"/>
          <w:sz w:val="22"/>
          <w:szCs w:val="22"/>
        </w:rPr>
        <w:t xml:space="preserve"> at 10:32 a.m. to discuss contract bids.  Chairman Keller declared out at 10:44 a.m.  No action taken.</w:t>
      </w:r>
    </w:p>
    <w:p w:rsidR="005821B8" w:rsidRDefault="005821B8" w:rsidP="005968CF">
      <w:pPr>
        <w:rPr>
          <w:rFonts w:ascii="Arial" w:hAnsi="Arial" w:cs="Arial"/>
          <w:sz w:val="22"/>
          <w:szCs w:val="22"/>
        </w:rPr>
      </w:pPr>
    </w:p>
    <w:p w:rsidR="005821B8" w:rsidRPr="005821B8" w:rsidRDefault="005821B8" w:rsidP="005968CF">
      <w:pPr>
        <w:rPr>
          <w:rFonts w:ascii="Arial" w:hAnsi="Arial" w:cs="Arial"/>
          <w:sz w:val="22"/>
          <w:szCs w:val="22"/>
          <w:u w:val="single"/>
        </w:rPr>
      </w:pPr>
      <w:proofErr w:type="spellStart"/>
      <w:r>
        <w:rPr>
          <w:rFonts w:ascii="Arial" w:hAnsi="Arial" w:cs="Arial"/>
          <w:sz w:val="22"/>
          <w:szCs w:val="22"/>
          <w:u w:val="single"/>
        </w:rPr>
        <w:t>Semi Tractor</w:t>
      </w:r>
      <w:proofErr w:type="spellEnd"/>
      <w:r>
        <w:rPr>
          <w:rFonts w:ascii="Arial" w:hAnsi="Arial" w:cs="Arial"/>
          <w:sz w:val="22"/>
          <w:szCs w:val="22"/>
          <w:u w:val="single"/>
        </w:rPr>
        <w:t xml:space="preserve"> Bids Continued</w:t>
      </w:r>
    </w:p>
    <w:p w:rsidR="00DD5138" w:rsidRDefault="00DD5138" w:rsidP="005968CF">
      <w:pPr>
        <w:rPr>
          <w:rFonts w:ascii="Arial" w:hAnsi="Arial" w:cs="Arial"/>
          <w:sz w:val="22"/>
          <w:szCs w:val="22"/>
        </w:rPr>
      </w:pPr>
      <w:r>
        <w:rPr>
          <w:rFonts w:ascii="Arial" w:hAnsi="Arial" w:cs="Arial"/>
          <w:sz w:val="22"/>
          <w:szCs w:val="22"/>
        </w:rPr>
        <w:t>Following discussion, all voted in favor of a motion by Pazie, seconded by Bauer to accept the bid from Crawford Truck &amp; Equipment for two 2017 International 5900i SBA 124 semi tractors with 18-speed transmission and pusher axle for $118,340.</w:t>
      </w:r>
    </w:p>
    <w:p w:rsidR="00926EA7" w:rsidRDefault="00926EA7" w:rsidP="0069765C">
      <w:pPr>
        <w:rPr>
          <w:rFonts w:ascii="Arial" w:hAnsi="Arial" w:cs="Arial"/>
          <w:sz w:val="22"/>
          <w:szCs w:val="22"/>
          <w:u w:val="single"/>
        </w:rPr>
      </w:pPr>
    </w:p>
    <w:p w:rsidR="00F272DE" w:rsidRDefault="001A6D63" w:rsidP="001A281F">
      <w:pPr>
        <w:rPr>
          <w:rFonts w:ascii="Arial" w:hAnsi="Arial" w:cs="Arial"/>
          <w:sz w:val="22"/>
          <w:szCs w:val="22"/>
          <w:u w:val="single"/>
        </w:rPr>
      </w:pPr>
      <w:r>
        <w:rPr>
          <w:rFonts w:ascii="Arial" w:hAnsi="Arial" w:cs="Arial"/>
          <w:sz w:val="22"/>
          <w:szCs w:val="22"/>
          <w:u w:val="single"/>
        </w:rPr>
        <w:t>Liquor License Renewals</w:t>
      </w:r>
    </w:p>
    <w:p w:rsidR="001A281F" w:rsidRPr="00F272DE" w:rsidRDefault="00F272DE" w:rsidP="001A281F">
      <w:pPr>
        <w:rPr>
          <w:rFonts w:ascii="Arial" w:hAnsi="Arial" w:cs="Arial"/>
          <w:sz w:val="22"/>
          <w:szCs w:val="22"/>
          <w:u w:val="single"/>
        </w:rPr>
      </w:pPr>
      <w:r>
        <w:rPr>
          <w:rFonts w:ascii="Arial" w:hAnsi="Arial" w:cs="Arial"/>
          <w:sz w:val="22"/>
          <w:szCs w:val="22"/>
        </w:rPr>
        <w:t xml:space="preserve">No one appeared for the renewal of alcoholic beverage licenses. </w:t>
      </w:r>
      <w:r w:rsidR="001A281F">
        <w:rPr>
          <w:rFonts w:ascii="Arial" w:hAnsi="Arial" w:cs="Arial"/>
          <w:sz w:val="22"/>
          <w:szCs w:val="22"/>
        </w:rPr>
        <w:t xml:space="preserve"> All voted in favor of a motion by </w:t>
      </w:r>
      <w:r w:rsidR="00DD5138">
        <w:rPr>
          <w:rFonts w:ascii="Arial" w:hAnsi="Arial" w:cs="Arial"/>
          <w:sz w:val="22"/>
          <w:szCs w:val="22"/>
        </w:rPr>
        <w:t>Hinsz</w:t>
      </w:r>
      <w:r w:rsidR="001A281F">
        <w:rPr>
          <w:rFonts w:ascii="Arial" w:hAnsi="Arial" w:cs="Arial"/>
          <w:sz w:val="22"/>
          <w:szCs w:val="22"/>
        </w:rPr>
        <w:t xml:space="preserve">, seconded by </w:t>
      </w:r>
      <w:r w:rsidR="00DD5138">
        <w:rPr>
          <w:rFonts w:ascii="Arial" w:hAnsi="Arial" w:cs="Arial"/>
          <w:sz w:val="22"/>
          <w:szCs w:val="22"/>
        </w:rPr>
        <w:t>Bauer</w:t>
      </w:r>
      <w:r w:rsidR="001A281F">
        <w:rPr>
          <w:rFonts w:ascii="Arial" w:hAnsi="Arial" w:cs="Arial"/>
          <w:sz w:val="22"/>
          <w:szCs w:val="22"/>
        </w:rPr>
        <w:t>, to sign the following applications:</w:t>
      </w:r>
    </w:p>
    <w:p w:rsidR="001A281F" w:rsidRPr="00D8122F" w:rsidRDefault="001A281F" w:rsidP="001A281F">
      <w:pPr>
        <w:ind w:left="300"/>
        <w:rPr>
          <w:rFonts w:ascii="Arial" w:hAnsi="Arial" w:cs="Arial"/>
          <w:sz w:val="22"/>
          <w:szCs w:val="22"/>
        </w:rPr>
      </w:pPr>
      <w:r w:rsidRPr="00D8122F">
        <w:rPr>
          <w:rFonts w:ascii="Arial" w:hAnsi="Arial" w:cs="Arial"/>
          <w:sz w:val="22"/>
          <w:szCs w:val="22"/>
        </w:rPr>
        <w:t xml:space="preserve">Standing Rock Sioux Tribe, </w:t>
      </w:r>
      <w:r w:rsidRPr="00D8122F">
        <w:rPr>
          <w:rFonts w:ascii="Arial" w:hAnsi="Arial" w:cs="Arial"/>
          <w:sz w:val="22"/>
          <w:szCs w:val="22"/>
          <w:u w:val="single"/>
        </w:rPr>
        <w:t>Grand River Casino</w:t>
      </w:r>
      <w:r w:rsidRPr="00D8122F">
        <w:rPr>
          <w:rFonts w:ascii="Arial" w:hAnsi="Arial" w:cs="Arial"/>
          <w:sz w:val="22"/>
          <w:szCs w:val="22"/>
        </w:rPr>
        <w:t>, Mobridge, SD, SE¼ of 35-19-29 less 10 acres, taken area, Tract No. T79 of Reservation Trust Land (Lounge with food service and Sunday On-sale Liquor Operations, Retail On-Sale Liquor).</w:t>
      </w:r>
    </w:p>
    <w:p w:rsidR="001A281F" w:rsidRPr="00D8122F" w:rsidRDefault="001A281F" w:rsidP="001A281F">
      <w:pPr>
        <w:ind w:left="300"/>
        <w:rPr>
          <w:rFonts w:ascii="Arial" w:hAnsi="Arial" w:cs="Arial"/>
          <w:sz w:val="22"/>
          <w:szCs w:val="22"/>
        </w:rPr>
      </w:pPr>
    </w:p>
    <w:p w:rsidR="001A281F" w:rsidRPr="00D8122F" w:rsidRDefault="001A281F" w:rsidP="001A281F">
      <w:pPr>
        <w:ind w:left="300"/>
        <w:rPr>
          <w:rFonts w:ascii="Arial" w:hAnsi="Arial" w:cs="Arial"/>
          <w:sz w:val="22"/>
          <w:szCs w:val="22"/>
        </w:rPr>
      </w:pPr>
      <w:r w:rsidRPr="00D8122F">
        <w:rPr>
          <w:rFonts w:ascii="Arial" w:hAnsi="Arial" w:cs="Arial"/>
          <w:sz w:val="22"/>
          <w:szCs w:val="22"/>
        </w:rPr>
        <w:t xml:space="preserve">Samuel Claymore, </w:t>
      </w:r>
      <w:r w:rsidRPr="00D8122F">
        <w:rPr>
          <w:rFonts w:ascii="Arial" w:hAnsi="Arial" w:cs="Arial"/>
          <w:sz w:val="22"/>
          <w:szCs w:val="22"/>
          <w:u w:val="single"/>
        </w:rPr>
        <w:t>Broken Arrow C Bar &amp; Supper Club</w:t>
      </w:r>
      <w:r w:rsidRPr="00D8122F">
        <w:rPr>
          <w:rFonts w:ascii="Arial" w:hAnsi="Arial" w:cs="Arial"/>
          <w:sz w:val="22"/>
          <w:szCs w:val="22"/>
        </w:rPr>
        <w:t xml:space="preserve">, McLaughlin, SD on part of the </w:t>
      </w:r>
      <w:proofErr w:type="gramStart"/>
      <w:r w:rsidRPr="00D8122F">
        <w:rPr>
          <w:rFonts w:ascii="Arial" w:hAnsi="Arial" w:cs="Arial"/>
          <w:sz w:val="22"/>
          <w:szCs w:val="22"/>
        </w:rPr>
        <w:t>SW¼SE¼  5</w:t>
      </w:r>
      <w:proofErr w:type="gramEnd"/>
      <w:r w:rsidRPr="00D8122F">
        <w:rPr>
          <w:rFonts w:ascii="Arial" w:hAnsi="Arial" w:cs="Arial"/>
          <w:sz w:val="22"/>
          <w:szCs w:val="22"/>
        </w:rPr>
        <w:t>-21-27, (Lounge with food service and Sunday On-sale Liquor Operations, Retail On-Sale Liquor).</w:t>
      </w:r>
    </w:p>
    <w:p w:rsidR="001A281F" w:rsidRPr="00D8122F" w:rsidRDefault="001A281F" w:rsidP="001A281F">
      <w:pPr>
        <w:ind w:left="300"/>
        <w:rPr>
          <w:rFonts w:ascii="Arial" w:hAnsi="Arial" w:cs="Arial"/>
          <w:sz w:val="22"/>
          <w:szCs w:val="22"/>
        </w:rPr>
      </w:pPr>
    </w:p>
    <w:p w:rsidR="001A281F" w:rsidRDefault="001A281F" w:rsidP="001A281F">
      <w:pPr>
        <w:ind w:left="300"/>
        <w:rPr>
          <w:rFonts w:ascii="Arial" w:hAnsi="Arial" w:cs="Arial"/>
          <w:sz w:val="22"/>
          <w:szCs w:val="22"/>
        </w:rPr>
      </w:pPr>
      <w:proofErr w:type="spellStart"/>
      <w:r w:rsidRPr="00D8122F">
        <w:rPr>
          <w:rFonts w:ascii="Arial" w:hAnsi="Arial" w:cs="Arial"/>
          <w:sz w:val="22"/>
          <w:szCs w:val="22"/>
          <w:u w:val="single"/>
        </w:rPr>
        <w:t>Lindskov’s</w:t>
      </w:r>
      <w:proofErr w:type="spellEnd"/>
      <w:r w:rsidRPr="00D8122F">
        <w:rPr>
          <w:rFonts w:ascii="Arial" w:hAnsi="Arial" w:cs="Arial"/>
          <w:sz w:val="22"/>
          <w:szCs w:val="22"/>
          <w:u w:val="single"/>
        </w:rPr>
        <w:t xml:space="preserve"> </w:t>
      </w:r>
      <w:proofErr w:type="spellStart"/>
      <w:r w:rsidRPr="00D8122F">
        <w:rPr>
          <w:rFonts w:ascii="Arial" w:hAnsi="Arial" w:cs="Arial"/>
          <w:sz w:val="22"/>
          <w:szCs w:val="22"/>
          <w:u w:val="single"/>
        </w:rPr>
        <w:t>Firesteel</w:t>
      </w:r>
      <w:proofErr w:type="spellEnd"/>
      <w:r w:rsidRPr="00D8122F">
        <w:rPr>
          <w:rFonts w:ascii="Arial" w:hAnsi="Arial" w:cs="Arial"/>
          <w:sz w:val="22"/>
          <w:szCs w:val="22"/>
          <w:u w:val="single"/>
        </w:rPr>
        <w:t xml:space="preserve"> Creek Hunting Lodge Co.</w:t>
      </w:r>
      <w:r w:rsidRPr="00D8122F">
        <w:rPr>
          <w:rFonts w:ascii="Arial" w:hAnsi="Arial" w:cs="Arial"/>
          <w:sz w:val="22"/>
          <w:szCs w:val="22"/>
        </w:rPr>
        <w:t>, 13299 SD Hwy 65, Isabel, South Dakota, SW¼ 33-18-22 (Retail On-Sale Liquor).</w:t>
      </w:r>
    </w:p>
    <w:p w:rsidR="00026759" w:rsidRDefault="00026759" w:rsidP="00026759">
      <w:pPr>
        <w:rPr>
          <w:rFonts w:ascii="Arial" w:hAnsi="Arial" w:cs="Arial"/>
          <w:sz w:val="22"/>
          <w:szCs w:val="22"/>
        </w:rPr>
      </w:pPr>
    </w:p>
    <w:p w:rsidR="00026759" w:rsidRDefault="00B13D09" w:rsidP="00026759">
      <w:pPr>
        <w:rPr>
          <w:rFonts w:ascii="Arial" w:hAnsi="Arial" w:cs="Arial"/>
          <w:sz w:val="22"/>
          <w:szCs w:val="22"/>
          <w:u w:val="single"/>
        </w:rPr>
      </w:pPr>
      <w:r>
        <w:rPr>
          <w:rFonts w:ascii="Arial" w:hAnsi="Arial" w:cs="Arial"/>
          <w:sz w:val="22"/>
          <w:szCs w:val="22"/>
          <w:u w:val="single"/>
        </w:rPr>
        <w:t>Sheriff’s Office</w:t>
      </w:r>
    </w:p>
    <w:p w:rsidR="00026759" w:rsidRDefault="00026759" w:rsidP="00026759">
      <w:pPr>
        <w:rPr>
          <w:rFonts w:ascii="Arial" w:hAnsi="Arial" w:cs="Arial"/>
          <w:sz w:val="22"/>
          <w:szCs w:val="22"/>
        </w:rPr>
      </w:pPr>
      <w:r>
        <w:rPr>
          <w:rFonts w:ascii="Arial" w:hAnsi="Arial" w:cs="Arial"/>
          <w:sz w:val="22"/>
          <w:szCs w:val="22"/>
        </w:rPr>
        <w:t>Sheriff Keith Gall met with the commission to discuss employee salaries reflecting McIntosh City Law Enforcement Contract.  Consensus of the Board was to increase Sheriff’s Office Employee salaries to include McIntos</w:t>
      </w:r>
      <w:r w:rsidR="00BF3E2A">
        <w:rPr>
          <w:rFonts w:ascii="Arial" w:hAnsi="Arial" w:cs="Arial"/>
          <w:sz w:val="22"/>
          <w:szCs w:val="22"/>
        </w:rPr>
        <w:t>h City Law Enforcement Contract wages.</w:t>
      </w:r>
    </w:p>
    <w:p w:rsidR="00B13D09" w:rsidRDefault="00B13D09" w:rsidP="00026759">
      <w:pPr>
        <w:rPr>
          <w:rFonts w:ascii="Arial" w:hAnsi="Arial" w:cs="Arial"/>
          <w:sz w:val="22"/>
          <w:szCs w:val="22"/>
        </w:rPr>
      </w:pPr>
    </w:p>
    <w:p w:rsidR="002078D1" w:rsidRDefault="00B13D09" w:rsidP="00026759">
      <w:pPr>
        <w:rPr>
          <w:rFonts w:ascii="Arial" w:hAnsi="Arial" w:cs="Arial"/>
          <w:sz w:val="22"/>
          <w:szCs w:val="22"/>
        </w:rPr>
      </w:pPr>
      <w:r>
        <w:rPr>
          <w:rFonts w:ascii="Arial" w:hAnsi="Arial" w:cs="Arial"/>
          <w:sz w:val="22"/>
          <w:szCs w:val="22"/>
        </w:rPr>
        <w:t>Discussion was</w:t>
      </w:r>
      <w:r w:rsidR="001C4E6F">
        <w:rPr>
          <w:rFonts w:ascii="Arial" w:hAnsi="Arial" w:cs="Arial"/>
          <w:sz w:val="22"/>
          <w:szCs w:val="22"/>
        </w:rPr>
        <w:t xml:space="preserve"> held on Jailer position.  Consensus was to advertise for a full time administrative ass</w:t>
      </w:r>
      <w:r w:rsidR="002078D1">
        <w:rPr>
          <w:rFonts w:ascii="Arial" w:hAnsi="Arial" w:cs="Arial"/>
          <w:sz w:val="22"/>
          <w:szCs w:val="22"/>
        </w:rPr>
        <w:t xml:space="preserve">istant for the Sheriff’s Office and authorizing Sheriff Gall to get quotes from Mobridge dispatch to answer phones for the Sheriff’s office after hours and when they are out of the office. </w:t>
      </w:r>
    </w:p>
    <w:p w:rsidR="00685740" w:rsidRDefault="00685740" w:rsidP="00026759">
      <w:pPr>
        <w:rPr>
          <w:rFonts w:ascii="Arial" w:hAnsi="Arial" w:cs="Arial"/>
          <w:sz w:val="22"/>
          <w:szCs w:val="22"/>
        </w:rPr>
      </w:pPr>
    </w:p>
    <w:p w:rsidR="00685740" w:rsidRDefault="00685740" w:rsidP="00026759">
      <w:pPr>
        <w:rPr>
          <w:rFonts w:ascii="Arial" w:hAnsi="Arial" w:cs="Arial"/>
          <w:sz w:val="22"/>
          <w:szCs w:val="22"/>
        </w:rPr>
      </w:pPr>
      <w:r>
        <w:rPr>
          <w:rFonts w:ascii="Arial" w:hAnsi="Arial" w:cs="Arial"/>
          <w:sz w:val="22"/>
          <w:szCs w:val="22"/>
        </w:rPr>
        <w:t>Sheriff Gall informed commission of funding received from the South Dakota Drug</w:t>
      </w:r>
      <w:r w:rsidR="00015AAD">
        <w:rPr>
          <w:rFonts w:ascii="Arial" w:hAnsi="Arial" w:cs="Arial"/>
          <w:sz w:val="22"/>
          <w:szCs w:val="22"/>
        </w:rPr>
        <w:t xml:space="preserve"> Fund to purchase in car cameras and body camera</w:t>
      </w:r>
      <w:r>
        <w:rPr>
          <w:rFonts w:ascii="Arial" w:hAnsi="Arial" w:cs="Arial"/>
          <w:sz w:val="22"/>
          <w:szCs w:val="22"/>
        </w:rPr>
        <w:t xml:space="preserve">s.  Discussion was also had on replacing </w:t>
      </w:r>
      <w:bookmarkStart w:id="0" w:name="_GoBack"/>
      <w:bookmarkEnd w:id="0"/>
      <w:proofErr w:type="spellStart"/>
      <w:r>
        <w:rPr>
          <w:rFonts w:ascii="Arial" w:hAnsi="Arial" w:cs="Arial"/>
          <w:sz w:val="22"/>
          <w:szCs w:val="22"/>
        </w:rPr>
        <w:t>taser</w:t>
      </w:r>
      <w:proofErr w:type="spellEnd"/>
      <w:r>
        <w:rPr>
          <w:rFonts w:ascii="Arial" w:hAnsi="Arial" w:cs="Arial"/>
          <w:sz w:val="22"/>
          <w:szCs w:val="22"/>
        </w:rPr>
        <w:t xml:space="preserve"> equipment.  Consensus was to have Sheriff Gall get quotes on replacing </w:t>
      </w:r>
      <w:proofErr w:type="spellStart"/>
      <w:r>
        <w:rPr>
          <w:rFonts w:ascii="Arial" w:hAnsi="Arial" w:cs="Arial"/>
          <w:sz w:val="22"/>
          <w:szCs w:val="22"/>
        </w:rPr>
        <w:t>taser</w:t>
      </w:r>
      <w:proofErr w:type="spellEnd"/>
      <w:r>
        <w:rPr>
          <w:rFonts w:ascii="Arial" w:hAnsi="Arial" w:cs="Arial"/>
          <w:sz w:val="22"/>
          <w:szCs w:val="22"/>
        </w:rPr>
        <w:t xml:space="preserve"> equipment and present it at next meeting.</w:t>
      </w:r>
    </w:p>
    <w:p w:rsidR="005374AB" w:rsidRDefault="005374AB" w:rsidP="00026759">
      <w:pPr>
        <w:rPr>
          <w:rFonts w:ascii="Arial" w:hAnsi="Arial" w:cs="Arial"/>
          <w:sz w:val="22"/>
          <w:szCs w:val="22"/>
        </w:rPr>
      </w:pPr>
    </w:p>
    <w:p w:rsidR="005374AB" w:rsidRDefault="005374AB" w:rsidP="00026759">
      <w:pPr>
        <w:rPr>
          <w:rFonts w:ascii="Arial" w:hAnsi="Arial" w:cs="Arial"/>
          <w:sz w:val="22"/>
          <w:szCs w:val="22"/>
          <w:u w:val="single"/>
        </w:rPr>
      </w:pPr>
      <w:r>
        <w:rPr>
          <w:rFonts w:ascii="Arial" w:hAnsi="Arial" w:cs="Arial"/>
          <w:sz w:val="22"/>
          <w:szCs w:val="22"/>
          <w:u w:val="single"/>
        </w:rPr>
        <w:t>Wakpala Township</w:t>
      </w:r>
    </w:p>
    <w:p w:rsidR="005374AB" w:rsidRDefault="005374AB" w:rsidP="00026759">
      <w:pPr>
        <w:rPr>
          <w:rFonts w:ascii="Arial" w:hAnsi="Arial" w:cs="Arial"/>
          <w:sz w:val="22"/>
          <w:szCs w:val="22"/>
        </w:rPr>
      </w:pPr>
      <w:r>
        <w:rPr>
          <w:rFonts w:ascii="Arial" w:hAnsi="Arial" w:cs="Arial"/>
          <w:sz w:val="22"/>
          <w:szCs w:val="22"/>
        </w:rPr>
        <w:t>Discussion was held on reactivating Wakpala Township.  No action taken.</w:t>
      </w:r>
    </w:p>
    <w:p w:rsidR="005374AB" w:rsidRDefault="005374AB" w:rsidP="00026759">
      <w:pPr>
        <w:rPr>
          <w:rFonts w:ascii="Arial" w:hAnsi="Arial" w:cs="Arial"/>
          <w:sz w:val="22"/>
          <w:szCs w:val="22"/>
        </w:rPr>
      </w:pPr>
    </w:p>
    <w:p w:rsidR="005374AB" w:rsidRDefault="005374AB" w:rsidP="00026759">
      <w:pPr>
        <w:rPr>
          <w:rFonts w:ascii="Arial" w:hAnsi="Arial" w:cs="Arial"/>
          <w:sz w:val="22"/>
          <w:szCs w:val="22"/>
          <w:u w:val="single"/>
        </w:rPr>
      </w:pPr>
      <w:r>
        <w:rPr>
          <w:rFonts w:ascii="Arial" w:hAnsi="Arial" w:cs="Arial"/>
          <w:sz w:val="22"/>
          <w:szCs w:val="22"/>
          <w:u w:val="single"/>
        </w:rPr>
        <w:t>Register of Deeds</w:t>
      </w:r>
    </w:p>
    <w:p w:rsidR="005374AB" w:rsidRPr="005374AB" w:rsidRDefault="005374AB" w:rsidP="00026759">
      <w:pPr>
        <w:rPr>
          <w:rFonts w:ascii="Arial" w:hAnsi="Arial" w:cs="Arial"/>
          <w:sz w:val="22"/>
          <w:szCs w:val="22"/>
        </w:rPr>
      </w:pPr>
      <w:r>
        <w:rPr>
          <w:rFonts w:ascii="Arial" w:hAnsi="Arial" w:cs="Arial"/>
          <w:sz w:val="22"/>
          <w:szCs w:val="22"/>
        </w:rPr>
        <w:t>Diane Anderson, Register of Deeds, discussed software upgrades and document scanning and copying.  No action taken.</w:t>
      </w:r>
    </w:p>
    <w:p w:rsidR="00C46576" w:rsidRDefault="00C46576" w:rsidP="0069765C">
      <w:pPr>
        <w:rPr>
          <w:rFonts w:ascii="Arial" w:hAnsi="Arial" w:cs="Arial"/>
          <w:sz w:val="22"/>
          <w:szCs w:val="22"/>
          <w:u w:val="single"/>
        </w:rPr>
      </w:pPr>
    </w:p>
    <w:p w:rsidR="00D24651" w:rsidRDefault="00F272DE" w:rsidP="00D24651">
      <w:pPr>
        <w:rPr>
          <w:rFonts w:ascii="Arial" w:hAnsi="Arial" w:cs="Arial"/>
          <w:sz w:val="22"/>
          <w:szCs w:val="22"/>
          <w:u w:val="single"/>
        </w:rPr>
      </w:pPr>
      <w:r>
        <w:rPr>
          <w:rFonts w:ascii="Arial" w:hAnsi="Arial" w:cs="Arial"/>
          <w:sz w:val="22"/>
          <w:szCs w:val="22"/>
          <w:u w:val="single"/>
        </w:rPr>
        <w:t>Thanksgiving/Christmas Leave</w:t>
      </w:r>
    </w:p>
    <w:p w:rsidR="0078096F" w:rsidRDefault="00F272DE" w:rsidP="0069765C">
      <w:pPr>
        <w:rPr>
          <w:rFonts w:ascii="Arial" w:hAnsi="Arial" w:cs="Arial"/>
          <w:sz w:val="22"/>
          <w:szCs w:val="22"/>
        </w:rPr>
      </w:pPr>
      <w:r>
        <w:rPr>
          <w:rFonts w:ascii="Arial" w:hAnsi="Arial" w:cs="Arial"/>
          <w:sz w:val="22"/>
          <w:szCs w:val="22"/>
        </w:rPr>
        <w:t>Consensus was to grant administrative leave to full time employees for November 2</w:t>
      </w:r>
      <w:r w:rsidR="0079480E">
        <w:rPr>
          <w:rFonts w:ascii="Arial" w:hAnsi="Arial" w:cs="Arial"/>
          <w:sz w:val="22"/>
          <w:szCs w:val="22"/>
        </w:rPr>
        <w:t>6</w:t>
      </w:r>
      <w:r>
        <w:rPr>
          <w:rFonts w:ascii="Arial" w:hAnsi="Arial" w:cs="Arial"/>
          <w:sz w:val="22"/>
          <w:szCs w:val="22"/>
        </w:rPr>
        <w:t xml:space="preserve"> and 2</w:t>
      </w:r>
      <w:r w:rsidR="0079480E">
        <w:rPr>
          <w:rFonts w:ascii="Arial" w:hAnsi="Arial" w:cs="Arial"/>
          <w:sz w:val="22"/>
          <w:szCs w:val="22"/>
        </w:rPr>
        <w:t>7</w:t>
      </w:r>
      <w:r>
        <w:rPr>
          <w:rFonts w:ascii="Arial" w:hAnsi="Arial" w:cs="Arial"/>
          <w:sz w:val="22"/>
          <w:szCs w:val="22"/>
        </w:rPr>
        <w:t xml:space="preserve"> in observance of Thanksgiving and December 24 </w:t>
      </w:r>
      <w:r w:rsidR="005374AB">
        <w:rPr>
          <w:rFonts w:ascii="Arial" w:hAnsi="Arial" w:cs="Arial"/>
          <w:sz w:val="22"/>
          <w:szCs w:val="22"/>
        </w:rPr>
        <w:t>and 25</w:t>
      </w:r>
      <w:r>
        <w:rPr>
          <w:rFonts w:ascii="Arial" w:hAnsi="Arial" w:cs="Arial"/>
          <w:sz w:val="22"/>
          <w:szCs w:val="22"/>
        </w:rPr>
        <w:t xml:space="preserve"> in observance of Christmas</w:t>
      </w:r>
      <w:r w:rsidR="00FA6D25">
        <w:rPr>
          <w:rFonts w:ascii="Arial" w:hAnsi="Arial" w:cs="Arial"/>
          <w:sz w:val="22"/>
          <w:szCs w:val="22"/>
        </w:rPr>
        <w:t>.</w:t>
      </w:r>
    </w:p>
    <w:p w:rsidR="00C77916" w:rsidRDefault="00C77916" w:rsidP="0069765C">
      <w:pPr>
        <w:rPr>
          <w:rFonts w:ascii="Arial" w:hAnsi="Arial" w:cs="Arial"/>
          <w:sz w:val="22"/>
          <w:szCs w:val="22"/>
        </w:rPr>
      </w:pPr>
    </w:p>
    <w:p w:rsidR="00C77916" w:rsidRDefault="00C77916" w:rsidP="0069765C">
      <w:pPr>
        <w:rPr>
          <w:rFonts w:ascii="Arial" w:hAnsi="Arial" w:cs="Arial"/>
          <w:sz w:val="22"/>
          <w:szCs w:val="22"/>
          <w:u w:val="single"/>
        </w:rPr>
      </w:pPr>
      <w:r>
        <w:rPr>
          <w:rFonts w:ascii="Arial" w:hAnsi="Arial" w:cs="Arial"/>
          <w:sz w:val="22"/>
          <w:szCs w:val="22"/>
          <w:u w:val="single"/>
        </w:rPr>
        <w:t>Executive Session</w:t>
      </w:r>
    </w:p>
    <w:p w:rsidR="00C77916" w:rsidRDefault="00C77916" w:rsidP="0069765C">
      <w:pPr>
        <w:rPr>
          <w:rFonts w:ascii="Arial" w:hAnsi="Arial" w:cs="Arial"/>
          <w:sz w:val="22"/>
          <w:szCs w:val="22"/>
        </w:rPr>
      </w:pPr>
      <w:r>
        <w:rPr>
          <w:rFonts w:ascii="Arial" w:hAnsi="Arial" w:cs="Arial"/>
          <w:sz w:val="22"/>
          <w:szCs w:val="22"/>
        </w:rPr>
        <w:lastRenderedPageBreak/>
        <w:t>Bauer made a motion, seconded by Schock to enter into executive session at 1:52 p.m. to discuss personnel.  Chairman Keller declared out at 2:01 p.m.  No action taken.</w:t>
      </w:r>
    </w:p>
    <w:p w:rsidR="00C77916" w:rsidRDefault="00C77916" w:rsidP="0069765C">
      <w:pPr>
        <w:rPr>
          <w:rFonts w:ascii="Arial" w:hAnsi="Arial" w:cs="Arial"/>
          <w:sz w:val="22"/>
          <w:szCs w:val="22"/>
        </w:rPr>
      </w:pPr>
    </w:p>
    <w:p w:rsidR="00C77916" w:rsidRDefault="00C77916" w:rsidP="0069765C">
      <w:pPr>
        <w:rPr>
          <w:rFonts w:ascii="Arial" w:hAnsi="Arial" w:cs="Arial"/>
          <w:sz w:val="22"/>
          <w:szCs w:val="22"/>
          <w:u w:val="single"/>
        </w:rPr>
      </w:pPr>
      <w:r>
        <w:rPr>
          <w:rFonts w:ascii="Arial" w:hAnsi="Arial" w:cs="Arial"/>
          <w:sz w:val="22"/>
          <w:szCs w:val="22"/>
          <w:u w:val="single"/>
        </w:rPr>
        <w:t>Courthouse Maintenance</w:t>
      </w:r>
    </w:p>
    <w:p w:rsidR="00C77916" w:rsidRPr="00C77916" w:rsidRDefault="00C77916" w:rsidP="0069765C">
      <w:pPr>
        <w:rPr>
          <w:rFonts w:ascii="Arial" w:hAnsi="Arial" w:cs="Arial"/>
          <w:sz w:val="22"/>
          <w:szCs w:val="22"/>
        </w:rPr>
      </w:pPr>
      <w:r>
        <w:rPr>
          <w:rFonts w:ascii="Arial" w:hAnsi="Arial" w:cs="Arial"/>
          <w:sz w:val="22"/>
          <w:szCs w:val="22"/>
        </w:rPr>
        <w:t xml:space="preserve">Following discussion, all voted in favor of a motion by Bauer, seconded by Pazie to terminate Tessie </w:t>
      </w:r>
      <w:proofErr w:type="spellStart"/>
      <w:r>
        <w:rPr>
          <w:rFonts w:ascii="Arial" w:hAnsi="Arial" w:cs="Arial"/>
          <w:sz w:val="22"/>
          <w:szCs w:val="22"/>
        </w:rPr>
        <w:t>Nehl’s</w:t>
      </w:r>
      <w:proofErr w:type="spellEnd"/>
      <w:r>
        <w:rPr>
          <w:rFonts w:ascii="Arial" w:hAnsi="Arial" w:cs="Arial"/>
          <w:sz w:val="22"/>
          <w:szCs w:val="22"/>
        </w:rPr>
        <w:t xml:space="preserve"> probationary employment effective immediately.  Consensus was to advertise for a full-time maintenance assistant.</w:t>
      </w:r>
    </w:p>
    <w:p w:rsidR="004D7BF3" w:rsidRDefault="004D7BF3" w:rsidP="0069765C">
      <w:pPr>
        <w:rPr>
          <w:rFonts w:ascii="Arial" w:hAnsi="Arial" w:cs="Arial"/>
          <w:sz w:val="22"/>
          <w:szCs w:val="22"/>
          <w:u w:val="single"/>
        </w:rPr>
      </w:pPr>
    </w:p>
    <w:p w:rsidR="00C129CA" w:rsidRDefault="00C129CA" w:rsidP="0069765C">
      <w:pPr>
        <w:rPr>
          <w:rFonts w:ascii="Arial" w:hAnsi="Arial" w:cs="Arial"/>
          <w:sz w:val="22"/>
          <w:szCs w:val="22"/>
          <w:u w:val="single"/>
        </w:rPr>
      </w:pPr>
      <w:r>
        <w:rPr>
          <w:rFonts w:ascii="Arial" w:hAnsi="Arial" w:cs="Arial"/>
          <w:sz w:val="22"/>
          <w:szCs w:val="22"/>
          <w:u w:val="single"/>
        </w:rPr>
        <w:t>December Meeting Dates</w:t>
      </w:r>
    </w:p>
    <w:p w:rsidR="00C129CA" w:rsidRDefault="00C129CA" w:rsidP="0069765C">
      <w:pPr>
        <w:rPr>
          <w:rFonts w:ascii="Arial" w:hAnsi="Arial" w:cs="Arial"/>
          <w:sz w:val="22"/>
          <w:szCs w:val="22"/>
        </w:rPr>
      </w:pPr>
      <w:r>
        <w:rPr>
          <w:rFonts w:ascii="Arial" w:hAnsi="Arial" w:cs="Arial"/>
          <w:sz w:val="22"/>
          <w:szCs w:val="22"/>
        </w:rPr>
        <w:t xml:space="preserve">Discussion was held on December meeting dates.  The regular commission meeting will be held on December </w:t>
      </w:r>
      <w:r w:rsidR="00530F12">
        <w:rPr>
          <w:rFonts w:ascii="Arial" w:hAnsi="Arial" w:cs="Arial"/>
          <w:sz w:val="22"/>
          <w:szCs w:val="22"/>
        </w:rPr>
        <w:t>8</w:t>
      </w:r>
      <w:r>
        <w:rPr>
          <w:rFonts w:ascii="Arial" w:hAnsi="Arial" w:cs="Arial"/>
          <w:sz w:val="22"/>
          <w:szCs w:val="22"/>
        </w:rPr>
        <w:t xml:space="preserve"> and special end of year commission meeting will be held on December 30.</w:t>
      </w:r>
    </w:p>
    <w:p w:rsidR="00A96329" w:rsidRDefault="00A96329" w:rsidP="0069765C">
      <w:pPr>
        <w:rPr>
          <w:rFonts w:ascii="Arial" w:hAnsi="Arial" w:cs="Arial"/>
          <w:sz w:val="22"/>
          <w:szCs w:val="22"/>
        </w:rPr>
      </w:pPr>
    </w:p>
    <w:p w:rsidR="00A96329" w:rsidRDefault="00A96329" w:rsidP="0069765C">
      <w:pPr>
        <w:rPr>
          <w:rFonts w:ascii="Arial" w:hAnsi="Arial" w:cs="Arial"/>
          <w:sz w:val="22"/>
          <w:szCs w:val="22"/>
          <w:u w:val="single"/>
        </w:rPr>
      </w:pPr>
      <w:r>
        <w:rPr>
          <w:rFonts w:ascii="Arial" w:hAnsi="Arial" w:cs="Arial"/>
          <w:sz w:val="22"/>
          <w:szCs w:val="22"/>
          <w:u w:val="single"/>
        </w:rPr>
        <w:t>Commissioner Exited</w:t>
      </w:r>
    </w:p>
    <w:p w:rsidR="00A96329" w:rsidRPr="00A96329" w:rsidRDefault="00A96329" w:rsidP="0069765C">
      <w:pPr>
        <w:rPr>
          <w:rFonts w:ascii="Arial" w:hAnsi="Arial" w:cs="Arial"/>
          <w:sz w:val="22"/>
          <w:szCs w:val="22"/>
        </w:rPr>
      </w:pPr>
      <w:r>
        <w:rPr>
          <w:rFonts w:ascii="Arial" w:hAnsi="Arial" w:cs="Arial"/>
          <w:sz w:val="22"/>
          <w:szCs w:val="22"/>
        </w:rPr>
        <w:t>Schock left the meeting at 2:20 p.m.</w:t>
      </w:r>
    </w:p>
    <w:p w:rsidR="00C129CA" w:rsidRPr="00C129CA" w:rsidRDefault="00C129CA" w:rsidP="0069765C">
      <w:pPr>
        <w:rPr>
          <w:rFonts w:ascii="Arial" w:hAnsi="Arial" w:cs="Arial"/>
          <w:sz w:val="22"/>
          <w:szCs w:val="22"/>
        </w:rPr>
      </w:pPr>
    </w:p>
    <w:p w:rsidR="00677B51" w:rsidRPr="00D63F14" w:rsidRDefault="00677B51" w:rsidP="0069765C">
      <w:pPr>
        <w:rPr>
          <w:rFonts w:ascii="Arial" w:hAnsi="Arial" w:cs="Arial"/>
          <w:sz w:val="22"/>
          <w:szCs w:val="22"/>
          <w:u w:val="single"/>
        </w:rPr>
      </w:pPr>
      <w:r w:rsidRPr="00D63F14">
        <w:rPr>
          <w:rFonts w:ascii="Arial" w:hAnsi="Arial" w:cs="Arial"/>
          <w:sz w:val="22"/>
          <w:szCs w:val="22"/>
          <w:u w:val="single"/>
        </w:rPr>
        <w:t>Statement of Fees Collected Approved:</w:t>
      </w:r>
    </w:p>
    <w:p w:rsidR="00677B51" w:rsidRPr="00D63F14" w:rsidRDefault="00677B51" w:rsidP="00677B51">
      <w:pPr>
        <w:rPr>
          <w:rFonts w:ascii="Arial" w:hAnsi="Arial" w:cs="Arial"/>
          <w:sz w:val="22"/>
          <w:szCs w:val="22"/>
        </w:rPr>
      </w:pPr>
      <w:r w:rsidRPr="00D63F14">
        <w:rPr>
          <w:rFonts w:ascii="Arial" w:hAnsi="Arial" w:cs="Arial"/>
          <w:sz w:val="22"/>
          <w:szCs w:val="22"/>
        </w:rPr>
        <w:t xml:space="preserve">Register of Deeds, </w:t>
      </w:r>
      <w:r w:rsidR="009B38BA">
        <w:rPr>
          <w:rFonts w:ascii="Arial" w:hAnsi="Arial" w:cs="Arial"/>
          <w:sz w:val="22"/>
          <w:szCs w:val="22"/>
        </w:rPr>
        <w:t>October</w:t>
      </w:r>
      <w:r w:rsidR="00EA626B">
        <w:rPr>
          <w:rFonts w:ascii="Arial" w:hAnsi="Arial" w:cs="Arial"/>
          <w:sz w:val="22"/>
          <w:szCs w:val="22"/>
        </w:rPr>
        <w:t>,</w:t>
      </w:r>
      <w:r w:rsidR="00446FCA">
        <w:rPr>
          <w:rFonts w:ascii="Arial" w:hAnsi="Arial" w:cs="Arial"/>
          <w:sz w:val="22"/>
          <w:szCs w:val="22"/>
        </w:rPr>
        <w:t xml:space="preserve"> 201</w:t>
      </w:r>
      <w:r w:rsidR="0079480E">
        <w:rPr>
          <w:rFonts w:ascii="Arial" w:hAnsi="Arial" w:cs="Arial"/>
          <w:sz w:val="22"/>
          <w:szCs w:val="22"/>
        </w:rPr>
        <w:t>5</w:t>
      </w:r>
      <w:r>
        <w:rPr>
          <w:rFonts w:ascii="Arial" w:hAnsi="Arial" w:cs="Arial"/>
          <w:sz w:val="22"/>
          <w:szCs w:val="22"/>
        </w:rPr>
        <w:t>: $</w:t>
      </w:r>
      <w:r w:rsidR="00FA23F8">
        <w:rPr>
          <w:rFonts w:ascii="Arial" w:hAnsi="Arial" w:cs="Arial"/>
          <w:sz w:val="22"/>
          <w:szCs w:val="22"/>
        </w:rPr>
        <w:t>1,537.00</w:t>
      </w:r>
      <w:r>
        <w:rPr>
          <w:rFonts w:ascii="Arial" w:hAnsi="Arial" w:cs="Arial"/>
          <w:sz w:val="22"/>
          <w:szCs w:val="22"/>
        </w:rPr>
        <w:t>; Petty Cash: $50.00</w:t>
      </w:r>
    </w:p>
    <w:p w:rsidR="00387C37" w:rsidRDefault="00387C37" w:rsidP="00677B51">
      <w:pPr>
        <w:rPr>
          <w:rFonts w:ascii="Arial" w:hAnsi="Arial" w:cs="Arial"/>
          <w:sz w:val="22"/>
          <w:szCs w:val="22"/>
          <w:u w:val="single"/>
        </w:rPr>
      </w:pPr>
    </w:p>
    <w:p w:rsidR="00677B51" w:rsidRPr="00D63F14" w:rsidRDefault="00677B51" w:rsidP="00677B51">
      <w:pPr>
        <w:rPr>
          <w:rFonts w:ascii="Arial" w:hAnsi="Arial" w:cs="Arial"/>
          <w:sz w:val="22"/>
          <w:szCs w:val="22"/>
          <w:u w:val="single"/>
        </w:rPr>
      </w:pPr>
      <w:r w:rsidRPr="00D63F14">
        <w:rPr>
          <w:rFonts w:ascii="Arial" w:hAnsi="Arial" w:cs="Arial"/>
          <w:sz w:val="22"/>
          <w:szCs w:val="22"/>
          <w:u w:val="single"/>
        </w:rPr>
        <w:t xml:space="preserve">Auditor’s Account with Treasurer </w:t>
      </w:r>
    </w:p>
    <w:p w:rsidR="00677B51" w:rsidRPr="00D63F14" w:rsidRDefault="009B38BA" w:rsidP="00677B51">
      <w:pPr>
        <w:rPr>
          <w:rFonts w:ascii="Arial" w:hAnsi="Arial" w:cs="Arial"/>
          <w:sz w:val="22"/>
          <w:szCs w:val="22"/>
        </w:rPr>
      </w:pPr>
      <w:r>
        <w:rPr>
          <w:rFonts w:ascii="Arial" w:hAnsi="Arial" w:cs="Arial"/>
          <w:sz w:val="22"/>
          <w:szCs w:val="22"/>
        </w:rPr>
        <w:t>September</w:t>
      </w:r>
      <w:r w:rsidR="00762C11">
        <w:rPr>
          <w:rFonts w:ascii="Arial" w:hAnsi="Arial" w:cs="Arial"/>
          <w:sz w:val="22"/>
          <w:szCs w:val="22"/>
        </w:rPr>
        <w:t xml:space="preserve"> </w:t>
      </w:r>
      <w:r w:rsidR="000C4D8E">
        <w:rPr>
          <w:rFonts w:ascii="Arial" w:hAnsi="Arial" w:cs="Arial"/>
          <w:sz w:val="22"/>
          <w:szCs w:val="22"/>
        </w:rPr>
        <w:t>201</w:t>
      </w:r>
      <w:r w:rsidR="0079480E">
        <w:rPr>
          <w:rFonts w:ascii="Arial" w:hAnsi="Arial" w:cs="Arial"/>
          <w:sz w:val="22"/>
          <w:szCs w:val="22"/>
        </w:rPr>
        <w:t>5</w:t>
      </w:r>
      <w:r w:rsidR="00677B51" w:rsidRPr="00D63F14">
        <w:rPr>
          <w:rFonts w:ascii="Arial" w:hAnsi="Arial" w:cs="Arial"/>
          <w:sz w:val="22"/>
          <w:szCs w:val="22"/>
        </w:rPr>
        <w:t xml:space="preserve"> Cash on hand: $</w:t>
      </w:r>
      <w:r w:rsidR="0079480E">
        <w:rPr>
          <w:rFonts w:ascii="Arial" w:hAnsi="Arial" w:cs="Arial"/>
          <w:sz w:val="22"/>
          <w:szCs w:val="22"/>
        </w:rPr>
        <w:t>806.00</w:t>
      </w:r>
      <w:r w:rsidR="00677B51" w:rsidRPr="00D63F14">
        <w:rPr>
          <w:rFonts w:ascii="Arial" w:hAnsi="Arial" w:cs="Arial"/>
          <w:sz w:val="22"/>
          <w:szCs w:val="22"/>
        </w:rPr>
        <w:t>, Checks in Treasurer’s possession less than 3 days: $</w:t>
      </w:r>
      <w:r w:rsidR="0079480E">
        <w:rPr>
          <w:rFonts w:ascii="Arial" w:hAnsi="Arial" w:cs="Arial"/>
          <w:sz w:val="22"/>
          <w:szCs w:val="22"/>
        </w:rPr>
        <w:t>3,161.88</w:t>
      </w:r>
      <w:r w:rsidR="00677B51" w:rsidRPr="00D63F14">
        <w:rPr>
          <w:rFonts w:ascii="Arial" w:hAnsi="Arial" w:cs="Arial"/>
          <w:sz w:val="22"/>
          <w:szCs w:val="22"/>
        </w:rPr>
        <w:t>, Demand Deposits: $</w:t>
      </w:r>
      <w:r w:rsidR="0079480E">
        <w:rPr>
          <w:rFonts w:ascii="Arial" w:hAnsi="Arial" w:cs="Arial"/>
          <w:sz w:val="22"/>
          <w:szCs w:val="22"/>
        </w:rPr>
        <w:t>51</w:t>
      </w:r>
      <w:r>
        <w:rPr>
          <w:rFonts w:ascii="Arial" w:hAnsi="Arial" w:cs="Arial"/>
          <w:sz w:val="22"/>
          <w:szCs w:val="22"/>
        </w:rPr>
        <w:t>,</w:t>
      </w:r>
      <w:r w:rsidR="0079480E">
        <w:rPr>
          <w:rFonts w:ascii="Arial" w:hAnsi="Arial" w:cs="Arial"/>
          <w:sz w:val="22"/>
          <w:szCs w:val="22"/>
        </w:rPr>
        <w:t>830.84</w:t>
      </w:r>
      <w:r w:rsidR="00677B51" w:rsidRPr="00D63F14">
        <w:rPr>
          <w:rFonts w:ascii="Arial" w:hAnsi="Arial" w:cs="Arial"/>
          <w:sz w:val="22"/>
          <w:szCs w:val="22"/>
        </w:rPr>
        <w:t xml:space="preserve">, Time </w:t>
      </w:r>
      <w:r w:rsidR="00677B51">
        <w:rPr>
          <w:rFonts w:ascii="Arial" w:hAnsi="Arial" w:cs="Arial"/>
          <w:sz w:val="22"/>
          <w:szCs w:val="22"/>
        </w:rPr>
        <w:t>D</w:t>
      </w:r>
      <w:r w:rsidR="00677B51" w:rsidRPr="00D63F14">
        <w:rPr>
          <w:rFonts w:ascii="Arial" w:hAnsi="Arial" w:cs="Arial"/>
          <w:sz w:val="22"/>
          <w:szCs w:val="22"/>
        </w:rPr>
        <w:t>eposits: $</w:t>
      </w:r>
      <w:r w:rsidR="00374F9A">
        <w:rPr>
          <w:rFonts w:ascii="Arial" w:hAnsi="Arial" w:cs="Arial"/>
          <w:sz w:val="22"/>
          <w:szCs w:val="22"/>
        </w:rPr>
        <w:t>2,</w:t>
      </w:r>
      <w:r w:rsidR="0079480E">
        <w:rPr>
          <w:rFonts w:ascii="Arial" w:hAnsi="Arial" w:cs="Arial"/>
          <w:sz w:val="22"/>
          <w:szCs w:val="22"/>
        </w:rPr>
        <w:t>698</w:t>
      </w:r>
      <w:r w:rsidR="00374F9A">
        <w:rPr>
          <w:rFonts w:ascii="Arial" w:hAnsi="Arial" w:cs="Arial"/>
          <w:sz w:val="22"/>
          <w:szCs w:val="22"/>
        </w:rPr>
        <w:t>,</w:t>
      </w:r>
      <w:r w:rsidR="0079480E">
        <w:rPr>
          <w:rFonts w:ascii="Arial" w:hAnsi="Arial" w:cs="Arial"/>
          <w:sz w:val="22"/>
          <w:szCs w:val="22"/>
        </w:rPr>
        <w:t>200.03</w:t>
      </w:r>
      <w:r w:rsidR="00677B51">
        <w:rPr>
          <w:rFonts w:ascii="Arial" w:hAnsi="Arial" w:cs="Arial"/>
          <w:sz w:val="22"/>
          <w:szCs w:val="22"/>
        </w:rPr>
        <w:t>, Petty Cash</w:t>
      </w:r>
      <w:r w:rsidR="00584F24">
        <w:rPr>
          <w:rFonts w:ascii="Arial" w:hAnsi="Arial" w:cs="Arial"/>
          <w:sz w:val="22"/>
          <w:szCs w:val="22"/>
        </w:rPr>
        <w:t xml:space="preserve"> Accounts</w:t>
      </w:r>
      <w:r w:rsidR="00677B51">
        <w:rPr>
          <w:rFonts w:ascii="Arial" w:hAnsi="Arial" w:cs="Arial"/>
          <w:sz w:val="22"/>
          <w:szCs w:val="22"/>
        </w:rPr>
        <w:t>: $</w:t>
      </w:r>
      <w:r w:rsidR="00374F9A">
        <w:rPr>
          <w:rFonts w:ascii="Arial" w:hAnsi="Arial" w:cs="Arial"/>
          <w:sz w:val="22"/>
          <w:szCs w:val="22"/>
        </w:rPr>
        <w:t>1</w:t>
      </w:r>
      <w:r w:rsidR="00C20F8C">
        <w:rPr>
          <w:rFonts w:ascii="Arial" w:hAnsi="Arial" w:cs="Arial"/>
          <w:sz w:val="22"/>
          <w:szCs w:val="22"/>
        </w:rPr>
        <w:t>,</w:t>
      </w:r>
      <w:r w:rsidR="00584F24">
        <w:rPr>
          <w:rFonts w:ascii="Arial" w:hAnsi="Arial" w:cs="Arial"/>
          <w:sz w:val="22"/>
          <w:szCs w:val="22"/>
        </w:rPr>
        <w:t>1</w:t>
      </w:r>
      <w:r w:rsidR="00677B51">
        <w:rPr>
          <w:rFonts w:ascii="Arial" w:hAnsi="Arial" w:cs="Arial"/>
          <w:sz w:val="22"/>
          <w:szCs w:val="22"/>
        </w:rPr>
        <w:t>5</w:t>
      </w:r>
      <w:r w:rsidR="00584F24">
        <w:rPr>
          <w:rFonts w:ascii="Arial" w:hAnsi="Arial" w:cs="Arial"/>
          <w:sz w:val="22"/>
          <w:szCs w:val="22"/>
        </w:rPr>
        <w:t>7</w:t>
      </w:r>
      <w:r w:rsidR="00677B51">
        <w:rPr>
          <w:rFonts w:ascii="Arial" w:hAnsi="Arial" w:cs="Arial"/>
          <w:sz w:val="22"/>
          <w:szCs w:val="22"/>
        </w:rPr>
        <w:t>.00</w:t>
      </w:r>
    </w:p>
    <w:p w:rsidR="00180D19" w:rsidRDefault="00180D19" w:rsidP="00677B51">
      <w:pPr>
        <w:rPr>
          <w:rFonts w:ascii="Arial" w:hAnsi="Arial" w:cs="Arial"/>
          <w:sz w:val="22"/>
          <w:szCs w:val="22"/>
        </w:rPr>
      </w:pPr>
    </w:p>
    <w:p w:rsidR="00677B51" w:rsidRPr="004E0029" w:rsidRDefault="00677B51" w:rsidP="00677B51">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677B51" w:rsidRPr="004E0029" w:rsidRDefault="00677B51" w:rsidP="00677B51">
      <w:pPr>
        <w:pStyle w:val="BodyText"/>
        <w:rPr>
          <w:szCs w:val="22"/>
        </w:rPr>
      </w:pPr>
      <w:r w:rsidRPr="004E0029">
        <w:rPr>
          <w:szCs w:val="22"/>
        </w:rPr>
        <w:t>Salaries of officials and employees by department:</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Commission</w:t>
      </w:r>
      <w:r w:rsidRPr="004E0029">
        <w:rPr>
          <w:rFonts w:ascii="Arial" w:hAnsi="Arial" w:cs="Arial"/>
          <w:sz w:val="20"/>
          <w:szCs w:val="20"/>
        </w:rPr>
        <w:tab/>
      </w:r>
      <w:r w:rsidR="00D65F2F">
        <w:rPr>
          <w:rFonts w:ascii="Arial" w:hAnsi="Arial" w:cs="Arial"/>
          <w:sz w:val="20"/>
          <w:szCs w:val="20"/>
        </w:rPr>
        <w:t>2958.35</w:t>
      </w:r>
    </w:p>
    <w:p w:rsidR="003920F9"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Auditor</w:t>
      </w:r>
      <w:r w:rsidRPr="004E0029">
        <w:rPr>
          <w:rFonts w:ascii="Arial" w:hAnsi="Arial" w:cs="Arial"/>
          <w:sz w:val="20"/>
          <w:szCs w:val="20"/>
        </w:rPr>
        <w:tab/>
      </w:r>
      <w:r w:rsidR="00D65F2F">
        <w:rPr>
          <w:rFonts w:ascii="Arial" w:hAnsi="Arial" w:cs="Arial"/>
          <w:sz w:val="20"/>
          <w:szCs w:val="20"/>
        </w:rPr>
        <w:t>4945.42</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Treasurer</w:t>
      </w:r>
      <w:r w:rsidRPr="004E0029">
        <w:rPr>
          <w:rFonts w:ascii="Arial" w:hAnsi="Arial" w:cs="Arial"/>
          <w:sz w:val="20"/>
          <w:szCs w:val="20"/>
        </w:rPr>
        <w:tab/>
      </w:r>
      <w:r w:rsidR="00D65F2F">
        <w:rPr>
          <w:rFonts w:ascii="Arial" w:hAnsi="Arial" w:cs="Arial"/>
          <w:sz w:val="20"/>
          <w:szCs w:val="20"/>
        </w:rPr>
        <w:t>4921.20</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States Attorney</w:t>
      </w:r>
      <w:r w:rsidRPr="004E0029">
        <w:rPr>
          <w:rFonts w:ascii="Arial" w:hAnsi="Arial" w:cs="Arial"/>
          <w:sz w:val="20"/>
          <w:szCs w:val="20"/>
        </w:rPr>
        <w:tab/>
      </w:r>
      <w:r w:rsidR="00D65F2F">
        <w:rPr>
          <w:rFonts w:ascii="Arial" w:hAnsi="Arial" w:cs="Arial"/>
          <w:sz w:val="20"/>
          <w:szCs w:val="20"/>
        </w:rPr>
        <w:t>3553.34</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General Government B</w:t>
      </w:r>
      <w:r>
        <w:rPr>
          <w:rFonts w:ascii="Arial" w:hAnsi="Arial" w:cs="Arial"/>
          <w:sz w:val="20"/>
          <w:szCs w:val="20"/>
        </w:rPr>
        <w:t>ui</w:t>
      </w:r>
      <w:r w:rsidRPr="004E0029">
        <w:rPr>
          <w:rFonts w:ascii="Arial" w:hAnsi="Arial" w:cs="Arial"/>
          <w:sz w:val="20"/>
          <w:szCs w:val="20"/>
        </w:rPr>
        <w:t>ld</w:t>
      </w:r>
      <w:r>
        <w:rPr>
          <w:rFonts w:ascii="Arial" w:hAnsi="Arial" w:cs="Arial"/>
          <w:sz w:val="20"/>
          <w:szCs w:val="20"/>
        </w:rPr>
        <w:t>in</w:t>
      </w:r>
      <w:r w:rsidRPr="004E0029">
        <w:rPr>
          <w:rFonts w:ascii="Arial" w:hAnsi="Arial" w:cs="Arial"/>
          <w:sz w:val="20"/>
          <w:szCs w:val="20"/>
        </w:rPr>
        <w:t>g</w:t>
      </w:r>
      <w:r>
        <w:rPr>
          <w:rFonts w:ascii="Arial" w:hAnsi="Arial" w:cs="Arial"/>
          <w:sz w:val="20"/>
          <w:szCs w:val="20"/>
        </w:rPr>
        <w:t>s</w:t>
      </w:r>
      <w:r w:rsidRPr="004E0029">
        <w:rPr>
          <w:rFonts w:ascii="Arial" w:hAnsi="Arial" w:cs="Arial"/>
          <w:sz w:val="20"/>
          <w:szCs w:val="20"/>
        </w:rPr>
        <w:tab/>
      </w:r>
      <w:r w:rsidR="00D65F2F">
        <w:rPr>
          <w:rFonts w:ascii="Arial" w:hAnsi="Arial" w:cs="Arial"/>
          <w:sz w:val="20"/>
          <w:szCs w:val="20"/>
        </w:rPr>
        <w:t>3380.15</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Director of Equalization</w:t>
      </w:r>
      <w:r>
        <w:rPr>
          <w:rFonts w:ascii="Arial" w:hAnsi="Arial" w:cs="Arial"/>
          <w:sz w:val="20"/>
          <w:szCs w:val="20"/>
        </w:rPr>
        <w:t xml:space="preserve"> Wages</w:t>
      </w:r>
      <w:r w:rsidRPr="004E0029">
        <w:rPr>
          <w:rFonts w:ascii="Arial" w:hAnsi="Arial" w:cs="Arial"/>
          <w:sz w:val="20"/>
          <w:szCs w:val="20"/>
        </w:rPr>
        <w:tab/>
      </w:r>
      <w:r w:rsidR="00D65F2F">
        <w:rPr>
          <w:rFonts w:ascii="Arial" w:hAnsi="Arial" w:cs="Arial"/>
          <w:sz w:val="20"/>
          <w:szCs w:val="20"/>
        </w:rPr>
        <w:t>3426.16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Register of Deeds</w:t>
      </w:r>
      <w:r w:rsidRPr="004E0029">
        <w:rPr>
          <w:rFonts w:ascii="Arial" w:hAnsi="Arial" w:cs="Arial"/>
          <w:sz w:val="20"/>
          <w:szCs w:val="20"/>
        </w:rPr>
        <w:tab/>
      </w:r>
      <w:r w:rsidR="00D65F2F">
        <w:rPr>
          <w:rFonts w:ascii="Arial" w:hAnsi="Arial" w:cs="Arial"/>
          <w:sz w:val="20"/>
          <w:szCs w:val="20"/>
        </w:rPr>
        <w:t>3709.76</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Veterans Service Officer</w:t>
      </w:r>
      <w:r>
        <w:rPr>
          <w:rFonts w:ascii="Arial" w:hAnsi="Arial" w:cs="Arial"/>
          <w:sz w:val="20"/>
          <w:szCs w:val="20"/>
        </w:rPr>
        <w:t xml:space="preserve"> Wages</w:t>
      </w:r>
      <w:r w:rsidRPr="004E0029">
        <w:rPr>
          <w:rFonts w:ascii="Arial" w:hAnsi="Arial" w:cs="Arial"/>
          <w:sz w:val="20"/>
          <w:szCs w:val="20"/>
        </w:rPr>
        <w:tab/>
      </w:r>
      <w:r w:rsidR="00D65F2F">
        <w:rPr>
          <w:rFonts w:ascii="Arial" w:hAnsi="Arial" w:cs="Arial"/>
          <w:sz w:val="20"/>
          <w:szCs w:val="20"/>
        </w:rPr>
        <w:t>180.00</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Sheriff</w:t>
      </w:r>
      <w:r w:rsidRPr="004E0029">
        <w:rPr>
          <w:rFonts w:ascii="Arial" w:hAnsi="Arial" w:cs="Arial"/>
          <w:sz w:val="20"/>
          <w:szCs w:val="20"/>
        </w:rPr>
        <w:tab/>
      </w:r>
      <w:r w:rsidR="00D65F2F">
        <w:rPr>
          <w:rFonts w:ascii="Arial" w:hAnsi="Arial" w:cs="Arial"/>
          <w:sz w:val="20"/>
          <w:szCs w:val="20"/>
        </w:rPr>
        <w:t>15611.30</w:t>
      </w:r>
    </w:p>
    <w:p w:rsidR="00EE539F" w:rsidRDefault="00EE539F" w:rsidP="00677B51">
      <w:pPr>
        <w:tabs>
          <w:tab w:val="decimal" w:leader="dot" w:pos="5760"/>
        </w:tabs>
        <w:rPr>
          <w:rFonts w:ascii="Arial" w:hAnsi="Arial" w:cs="Arial"/>
          <w:sz w:val="20"/>
          <w:szCs w:val="20"/>
        </w:rPr>
      </w:pPr>
      <w:r>
        <w:rPr>
          <w:rFonts w:ascii="Arial" w:hAnsi="Arial" w:cs="Arial"/>
          <w:sz w:val="20"/>
          <w:szCs w:val="20"/>
        </w:rPr>
        <w:t>4-H Secretary</w:t>
      </w:r>
      <w:r>
        <w:rPr>
          <w:rFonts w:ascii="Arial" w:hAnsi="Arial" w:cs="Arial"/>
          <w:sz w:val="20"/>
          <w:szCs w:val="20"/>
        </w:rPr>
        <w:tab/>
      </w:r>
      <w:r w:rsidR="003920F9">
        <w:rPr>
          <w:rFonts w:ascii="Arial" w:hAnsi="Arial" w:cs="Arial"/>
          <w:sz w:val="20"/>
          <w:szCs w:val="20"/>
        </w:rPr>
        <w:t>1083.34</w:t>
      </w:r>
    </w:p>
    <w:p w:rsidR="00E62715" w:rsidRDefault="00E62715" w:rsidP="00677B51">
      <w:pPr>
        <w:tabs>
          <w:tab w:val="decimal" w:leader="dot" w:pos="5760"/>
        </w:tabs>
        <w:rPr>
          <w:rFonts w:ascii="Arial" w:hAnsi="Arial" w:cs="Arial"/>
          <w:sz w:val="20"/>
          <w:szCs w:val="20"/>
        </w:rPr>
      </w:pPr>
      <w:r>
        <w:rPr>
          <w:rFonts w:ascii="Arial" w:hAnsi="Arial" w:cs="Arial"/>
          <w:sz w:val="20"/>
          <w:szCs w:val="20"/>
        </w:rPr>
        <w:t>Weed &amp; Pest</w:t>
      </w:r>
      <w:r>
        <w:rPr>
          <w:rFonts w:ascii="Arial" w:hAnsi="Arial" w:cs="Arial"/>
          <w:sz w:val="20"/>
          <w:szCs w:val="20"/>
        </w:rPr>
        <w:tab/>
      </w:r>
      <w:r w:rsidR="00D65F2F">
        <w:rPr>
          <w:rFonts w:ascii="Arial" w:hAnsi="Arial" w:cs="Arial"/>
          <w:sz w:val="20"/>
          <w:szCs w:val="20"/>
        </w:rPr>
        <w:t>1920.00</w:t>
      </w:r>
    </w:p>
    <w:p w:rsidR="00677B51" w:rsidRPr="004E0029" w:rsidRDefault="006A3CC0" w:rsidP="00677B51">
      <w:pPr>
        <w:tabs>
          <w:tab w:val="decimal" w:leader="dot" w:pos="5760"/>
        </w:tabs>
        <w:rPr>
          <w:rFonts w:ascii="Arial" w:hAnsi="Arial" w:cs="Arial"/>
          <w:sz w:val="20"/>
          <w:szCs w:val="20"/>
        </w:rPr>
      </w:pPr>
      <w:r>
        <w:rPr>
          <w:rFonts w:ascii="Arial" w:hAnsi="Arial" w:cs="Arial"/>
          <w:sz w:val="20"/>
          <w:szCs w:val="20"/>
        </w:rPr>
        <w:t>R</w:t>
      </w:r>
      <w:r w:rsidR="00677B51" w:rsidRPr="004E0029">
        <w:rPr>
          <w:rFonts w:ascii="Arial" w:hAnsi="Arial" w:cs="Arial"/>
          <w:sz w:val="20"/>
          <w:szCs w:val="20"/>
        </w:rPr>
        <w:t>oad &amp; Bridge</w:t>
      </w:r>
      <w:r w:rsidR="00677B51" w:rsidRPr="004E0029">
        <w:rPr>
          <w:rFonts w:ascii="Arial" w:hAnsi="Arial" w:cs="Arial"/>
          <w:sz w:val="20"/>
          <w:szCs w:val="20"/>
        </w:rPr>
        <w:tab/>
      </w:r>
      <w:r w:rsidR="00D65F2F">
        <w:rPr>
          <w:rFonts w:ascii="Arial" w:hAnsi="Arial" w:cs="Arial"/>
          <w:sz w:val="20"/>
          <w:szCs w:val="20"/>
        </w:rPr>
        <w:t>31915.72</w:t>
      </w:r>
    </w:p>
    <w:p w:rsidR="00677B51" w:rsidRDefault="00677B51" w:rsidP="00677B51">
      <w:pPr>
        <w:tabs>
          <w:tab w:val="decimal" w:leader="dot" w:pos="5760"/>
        </w:tabs>
        <w:rPr>
          <w:rFonts w:ascii="Arial" w:hAnsi="Arial" w:cs="Arial"/>
          <w:sz w:val="20"/>
          <w:szCs w:val="20"/>
        </w:rPr>
      </w:pPr>
      <w:r w:rsidRPr="004E0029">
        <w:rPr>
          <w:rFonts w:ascii="Arial" w:hAnsi="Arial" w:cs="Arial"/>
          <w:sz w:val="20"/>
          <w:szCs w:val="20"/>
        </w:rPr>
        <w:t>E911</w:t>
      </w:r>
      <w:r w:rsidRPr="004E0029">
        <w:rPr>
          <w:rFonts w:ascii="Arial" w:hAnsi="Arial" w:cs="Arial"/>
          <w:sz w:val="20"/>
          <w:szCs w:val="20"/>
        </w:rPr>
        <w:tab/>
        <w:t>250.00</w:t>
      </w:r>
    </w:p>
    <w:p w:rsidR="00D770EE"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OASI</w:t>
      </w:r>
      <w:r w:rsidRPr="004E0029">
        <w:rPr>
          <w:rFonts w:ascii="Arial" w:hAnsi="Arial" w:cs="Arial"/>
          <w:sz w:val="20"/>
          <w:szCs w:val="20"/>
        </w:rPr>
        <w:tab/>
      </w:r>
      <w:r w:rsidR="00D65F2F">
        <w:rPr>
          <w:rFonts w:ascii="Arial" w:hAnsi="Arial" w:cs="Arial"/>
          <w:sz w:val="20"/>
          <w:szCs w:val="20"/>
        </w:rPr>
        <w:t>5522.25</w:t>
      </w:r>
    </w:p>
    <w:p w:rsidR="00677B51" w:rsidRPr="004E0029" w:rsidRDefault="00677B51" w:rsidP="00677B51">
      <w:pPr>
        <w:tabs>
          <w:tab w:val="decimal" w:leader="dot" w:pos="5760"/>
        </w:tabs>
        <w:rPr>
          <w:rFonts w:ascii="Arial" w:hAnsi="Arial" w:cs="Arial"/>
          <w:sz w:val="20"/>
          <w:szCs w:val="20"/>
        </w:rPr>
      </w:pPr>
      <w:r w:rsidRPr="004E0029">
        <w:rPr>
          <w:rFonts w:ascii="Arial" w:hAnsi="Arial" w:cs="Arial"/>
          <w:sz w:val="20"/>
          <w:szCs w:val="20"/>
        </w:rPr>
        <w:t>South Dakota Retirement System</w:t>
      </w:r>
      <w:r w:rsidRPr="004E0029">
        <w:rPr>
          <w:rFonts w:ascii="Arial" w:hAnsi="Arial" w:cs="Arial"/>
          <w:sz w:val="20"/>
          <w:szCs w:val="20"/>
        </w:rPr>
        <w:tab/>
      </w:r>
      <w:r w:rsidR="0077261A">
        <w:rPr>
          <w:rFonts w:ascii="Arial" w:hAnsi="Arial" w:cs="Arial"/>
          <w:sz w:val="20"/>
          <w:szCs w:val="20"/>
        </w:rPr>
        <w:t>4456.86</w:t>
      </w:r>
    </w:p>
    <w:p w:rsidR="005A1610" w:rsidRDefault="00677B51" w:rsidP="00CD7829">
      <w:pPr>
        <w:tabs>
          <w:tab w:val="decimal" w:leader="dot" w:pos="5760"/>
        </w:tabs>
        <w:rPr>
          <w:rFonts w:ascii="Arial" w:hAnsi="Arial" w:cs="Arial"/>
          <w:sz w:val="20"/>
          <w:szCs w:val="20"/>
        </w:rPr>
      </w:pPr>
      <w:r w:rsidRPr="004E0029">
        <w:rPr>
          <w:rFonts w:ascii="Arial" w:hAnsi="Arial" w:cs="Arial"/>
          <w:sz w:val="20"/>
          <w:szCs w:val="20"/>
        </w:rPr>
        <w:t>Group Insurance</w:t>
      </w:r>
      <w:r w:rsidRPr="004E0029">
        <w:rPr>
          <w:rFonts w:ascii="Arial" w:hAnsi="Arial" w:cs="Arial"/>
          <w:sz w:val="20"/>
          <w:szCs w:val="20"/>
        </w:rPr>
        <w:tab/>
      </w:r>
      <w:r w:rsidR="0077261A">
        <w:rPr>
          <w:rFonts w:ascii="Arial" w:hAnsi="Arial" w:cs="Arial"/>
          <w:sz w:val="20"/>
          <w:szCs w:val="20"/>
        </w:rPr>
        <w:t>13308.56</w:t>
      </w:r>
    </w:p>
    <w:p w:rsidR="00171754" w:rsidRDefault="00171754" w:rsidP="00CD7829">
      <w:pPr>
        <w:tabs>
          <w:tab w:val="decimal" w:leader="dot" w:pos="5760"/>
        </w:tabs>
        <w:rPr>
          <w:rFonts w:ascii="Arial" w:hAnsi="Arial" w:cs="Arial"/>
          <w:sz w:val="20"/>
          <w:szCs w:val="20"/>
        </w:rPr>
      </w:pPr>
    </w:p>
    <w:p w:rsidR="00C41248" w:rsidRDefault="00C41248" w:rsidP="00C41248">
      <w:pPr>
        <w:rPr>
          <w:rFonts w:ascii="Arial" w:hAnsi="Arial" w:cs="Arial"/>
          <w:sz w:val="22"/>
          <w:szCs w:val="22"/>
        </w:rPr>
      </w:pPr>
      <w:r w:rsidRPr="004E0029">
        <w:rPr>
          <w:rFonts w:ascii="Arial" w:hAnsi="Arial" w:cs="Arial"/>
          <w:sz w:val="22"/>
          <w:szCs w:val="22"/>
        </w:rPr>
        <w:t xml:space="preserve">The following bills were </w:t>
      </w:r>
      <w:r>
        <w:rPr>
          <w:rFonts w:ascii="Arial" w:hAnsi="Arial" w:cs="Arial"/>
          <w:sz w:val="22"/>
          <w:szCs w:val="22"/>
        </w:rPr>
        <w:t>presented</w:t>
      </w:r>
      <w:r w:rsidRPr="004E0029">
        <w:rPr>
          <w:rFonts w:ascii="Arial" w:hAnsi="Arial" w:cs="Arial"/>
          <w:sz w:val="22"/>
          <w:szCs w:val="22"/>
        </w:rPr>
        <w:t xml:space="preserve"> and ordered paid out of their respective funds:</w:t>
      </w:r>
    </w:p>
    <w:p w:rsidR="00EC7631" w:rsidRDefault="0026779A" w:rsidP="00EC7631">
      <w:pPr>
        <w:rPr>
          <w:rFonts w:ascii="Arial" w:hAnsi="Arial" w:cs="Arial"/>
          <w:sz w:val="20"/>
          <w:szCs w:val="20"/>
        </w:rPr>
      </w:pPr>
      <w:r w:rsidRPr="0026779A">
        <w:rPr>
          <w:rFonts w:ascii="Arial" w:hAnsi="Arial" w:cs="Arial"/>
          <w:sz w:val="20"/>
          <w:szCs w:val="20"/>
        </w:rPr>
        <w:t>A&amp;B BUSINESS, INC 209.26 Copier Contract/Supplies, AVERA QUEEN OF PEACE 64.90 Lab Fees, BEADLE'S SALES 892.43 Parts/Labor, BIEGLER EQUIPMENT 168.27 Shop Supplies, BOOTZ &amp; TIRES, LLC 92.00 Labor/Mileage, BUTLER MACHINERY 5313.23 Mower Parts/Cat Repair, LLOYD O CAMPBELL 6742.84 Trucking, CARROT-TOP INDUSTRIES INC 90.33 Flags, CENTRAL DIESEL SALES 78.58 Wire Hose/Supplies, CENTURYLINK 760.28 Monthly Service, CITY OF MCINTOSH 154.50 Utilities, CITY OF MCLAUGHLIN 84.50 Utilities, CITY OF MOBRIDGE 1685.81 E911 Remittance, CONNECTING POINT 400.00 Support Work/Labor, CREATIVE PRODUCT SOURCING,INC 518.94 D.A.R.E. Supplies, THE CURRENT CONNECTION 104.00 Labor, DENNY'S BOBCAT SERVICE 415.00 Labor/Mileage, DAWNE DONNER 49.56 Mileage, FAMILY PHARMACY OF MOBRIDGE 902.74 Prisoner Care, FARMERS UNION OIL 6.48 Fuses, G &amp; O PAPER SUPPLIES 62.40 Copy Paper, Envelopes, HEATHER I. GALL 245.39 Pop Mach Supplies/Meals/</w:t>
      </w:r>
      <w:proofErr w:type="spellStart"/>
      <w:r w:rsidRPr="0026779A">
        <w:rPr>
          <w:rFonts w:ascii="Arial" w:hAnsi="Arial" w:cs="Arial"/>
          <w:sz w:val="20"/>
          <w:szCs w:val="20"/>
        </w:rPr>
        <w:t>Mileag</w:t>
      </w:r>
      <w:proofErr w:type="spellEnd"/>
      <w:r w:rsidRPr="0026779A">
        <w:rPr>
          <w:rFonts w:ascii="Arial" w:hAnsi="Arial" w:cs="Arial"/>
          <w:sz w:val="20"/>
          <w:szCs w:val="20"/>
        </w:rPr>
        <w:t xml:space="preserve">, GRAND RIVER FIRE DEPARTMENT 1100.00 2015 Budget Allocation, GTC AUTO PARTS INC 399.52 Brake </w:t>
      </w:r>
      <w:proofErr w:type="spellStart"/>
      <w:r w:rsidRPr="0026779A">
        <w:rPr>
          <w:rFonts w:ascii="Arial" w:hAnsi="Arial" w:cs="Arial"/>
          <w:sz w:val="20"/>
          <w:szCs w:val="20"/>
        </w:rPr>
        <w:t>Pads,Couplers,Grease</w:t>
      </w:r>
      <w:proofErr w:type="spellEnd"/>
      <w:r w:rsidRPr="0026779A">
        <w:rPr>
          <w:rFonts w:ascii="Arial" w:hAnsi="Arial" w:cs="Arial"/>
          <w:sz w:val="20"/>
          <w:szCs w:val="20"/>
        </w:rPr>
        <w:t xml:space="preserve">, HARMELINK,FOX&amp;RAVNSBORG LAW 165.50 Court </w:t>
      </w:r>
      <w:proofErr w:type="spellStart"/>
      <w:r w:rsidRPr="0026779A">
        <w:rPr>
          <w:rFonts w:ascii="Arial" w:hAnsi="Arial" w:cs="Arial"/>
          <w:sz w:val="20"/>
          <w:szCs w:val="20"/>
        </w:rPr>
        <w:t>Appt'd</w:t>
      </w:r>
      <w:proofErr w:type="spellEnd"/>
      <w:r w:rsidRPr="0026779A">
        <w:rPr>
          <w:rFonts w:ascii="Arial" w:hAnsi="Arial" w:cs="Arial"/>
          <w:sz w:val="20"/>
          <w:szCs w:val="20"/>
        </w:rPr>
        <w:t xml:space="preserve"> </w:t>
      </w:r>
      <w:proofErr w:type="spellStart"/>
      <w:r w:rsidRPr="0026779A">
        <w:rPr>
          <w:rFonts w:ascii="Arial" w:hAnsi="Arial" w:cs="Arial"/>
          <w:sz w:val="20"/>
          <w:szCs w:val="20"/>
        </w:rPr>
        <w:t>Atty</w:t>
      </w:r>
      <w:proofErr w:type="spellEnd"/>
      <w:r w:rsidRPr="0026779A">
        <w:rPr>
          <w:rFonts w:ascii="Arial" w:hAnsi="Arial" w:cs="Arial"/>
          <w:sz w:val="20"/>
          <w:szCs w:val="20"/>
        </w:rPr>
        <w:t xml:space="preserve">, </w:t>
      </w:r>
      <w:r w:rsidRPr="0026779A">
        <w:rPr>
          <w:rFonts w:ascii="Arial" w:hAnsi="Arial" w:cs="Arial"/>
          <w:sz w:val="20"/>
          <w:szCs w:val="20"/>
        </w:rPr>
        <w:lastRenderedPageBreak/>
        <w:t xml:space="preserve">ISABEL AMBULANCE 500.00 2015 Budget Allocation, ISABEL FIRE DEPARTMENT 500.00 2015 Budget Allocation, KBJM 1400 AM 52.00 Advertising, KINNEY LAW, PC 1927.93 Court </w:t>
      </w:r>
      <w:proofErr w:type="spellStart"/>
      <w:r w:rsidRPr="0026779A">
        <w:rPr>
          <w:rFonts w:ascii="Arial" w:hAnsi="Arial" w:cs="Arial"/>
          <w:sz w:val="20"/>
          <w:szCs w:val="20"/>
        </w:rPr>
        <w:t>Appt'd</w:t>
      </w:r>
      <w:proofErr w:type="spellEnd"/>
      <w:r w:rsidRPr="0026779A">
        <w:rPr>
          <w:rFonts w:ascii="Arial" w:hAnsi="Arial" w:cs="Arial"/>
          <w:sz w:val="20"/>
          <w:szCs w:val="20"/>
        </w:rPr>
        <w:t xml:space="preserve"> </w:t>
      </w:r>
      <w:proofErr w:type="spellStart"/>
      <w:r w:rsidRPr="0026779A">
        <w:rPr>
          <w:rFonts w:ascii="Arial" w:hAnsi="Arial" w:cs="Arial"/>
          <w:sz w:val="20"/>
          <w:szCs w:val="20"/>
        </w:rPr>
        <w:t>Atty</w:t>
      </w:r>
      <w:proofErr w:type="spellEnd"/>
      <w:r w:rsidRPr="0026779A">
        <w:rPr>
          <w:rFonts w:ascii="Arial" w:hAnsi="Arial" w:cs="Arial"/>
          <w:sz w:val="20"/>
          <w:szCs w:val="20"/>
        </w:rPr>
        <w:t xml:space="preserve"> Fees, LABRENSZ INC 195.89 </w:t>
      </w:r>
      <w:proofErr w:type="spellStart"/>
      <w:r w:rsidRPr="0026779A">
        <w:rPr>
          <w:rFonts w:ascii="Arial" w:hAnsi="Arial" w:cs="Arial"/>
          <w:sz w:val="20"/>
          <w:szCs w:val="20"/>
        </w:rPr>
        <w:t>Thermocoupler</w:t>
      </w:r>
      <w:proofErr w:type="spellEnd"/>
      <w:r w:rsidRPr="0026779A">
        <w:rPr>
          <w:rFonts w:ascii="Arial" w:hAnsi="Arial" w:cs="Arial"/>
          <w:sz w:val="20"/>
          <w:szCs w:val="20"/>
        </w:rPr>
        <w:t xml:space="preserve">/Labor/Mileage, LEMMON RECREATION 57.10 Clock, LEWIS &amp; CLARK BHS 160.00 BMI Intake, DENNIS J. MAIER 33995.88 Trucking, MID AMERICAN RESEARCH CHEMICAL 109.27 Glass Cleaner, MCCLELLAN &amp; SWANSON 128.00 Prisoner Care, MCINTOSH CO-OP 15871.71 Diesel/Ethanol </w:t>
      </w:r>
      <w:proofErr w:type="spellStart"/>
      <w:r w:rsidRPr="0026779A">
        <w:rPr>
          <w:rFonts w:ascii="Arial" w:hAnsi="Arial" w:cs="Arial"/>
          <w:sz w:val="20"/>
          <w:szCs w:val="20"/>
        </w:rPr>
        <w:t>Blend,Oil</w:t>
      </w:r>
      <w:proofErr w:type="spellEnd"/>
      <w:r w:rsidRPr="0026779A">
        <w:rPr>
          <w:rFonts w:ascii="Arial" w:hAnsi="Arial" w:cs="Arial"/>
          <w:sz w:val="20"/>
          <w:szCs w:val="20"/>
        </w:rPr>
        <w:t xml:space="preserve"> </w:t>
      </w:r>
      <w:proofErr w:type="spellStart"/>
      <w:r w:rsidRPr="0026779A">
        <w:rPr>
          <w:rFonts w:ascii="Arial" w:hAnsi="Arial" w:cs="Arial"/>
          <w:sz w:val="20"/>
          <w:szCs w:val="20"/>
        </w:rPr>
        <w:t>Chg</w:t>
      </w:r>
      <w:proofErr w:type="spellEnd"/>
      <w:r w:rsidRPr="0026779A">
        <w:rPr>
          <w:rFonts w:ascii="Arial" w:hAnsi="Arial" w:cs="Arial"/>
          <w:sz w:val="20"/>
          <w:szCs w:val="20"/>
        </w:rPr>
        <w:t xml:space="preserve">, MCINTOSH PROPANE 245.00 Parts/Labor, MCLAUGHLIN FIRE DEPARTMENT 4600.00 2015 Budget Allocation, MCLAUGHLIN SENIOR CITIZENS 1750.00 2015 Budget Allocation, MCLEOD'S PRINTING &amp; SUPPLY 20.00 Supplies, MILLER CONSTRUCTION &amp; GRAVEL 132035.48 Trucking, MOBRIDGE REGIONAL HOSPITAL 6005.66 Prisoner Care, MOBRIDGE TRIBUNE 280.80 Publishing, MOREAU GRAND ELECTRIC 153.46 Utilities, MORRISTOWN FIRE DEPARTMENT 2200.00 2015 Budget Allocation, NEWMAN TRAFFIC SIGNS 429.17 Road Number Signs, CORSON SIOUX NEWS MESSENGER 377.87 Publishing, PHEASANTLAND INDUSTRIES 117.92 Bound Newspapers, PMB 0112 13.28 Records </w:t>
      </w:r>
      <w:proofErr w:type="spellStart"/>
      <w:r w:rsidRPr="0026779A">
        <w:rPr>
          <w:rFonts w:ascii="Arial" w:hAnsi="Arial" w:cs="Arial"/>
          <w:sz w:val="20"/>
          <w:szCs w:val="20"/>
        </w:rPr>
        <w:t>Mgmt</w:t>
      </w:r>
      <w:proofErr w:type="spellEnd"/>
      <w:r w:rsidRPr="0026779A">
        <w:rPr>
          <w:rFonts w:ascii="Arial" w:hAnsi="Arial" w:cs="Arial"/>
          <w:sz w:val="20"/>
          <w:szCs w:val="20"/>
        </w:rPr>
        <w:t xml:space="preserve">, POWERPLAN BF 86.41 Parts-Mowing Tractor, QUENZER ELECTRIC, INC 925.00 Labor/Installation, RAMKOTA HOTEL 171.98 Lodging, REDWOOD TOXICOLOGY LAB 64.50 24/7 Program, RUNNINGS FARM &amp; FLEET 353.00 K-9 Supplies/Grease Gun, SOUTH DAKOTA FEDERAL PROPERTY 337.00 </w:t>
      </w:r>
      <w:proofErr w:type="spellStart"/>
      <w:r w:rsidRPr="0026779A">
        <w:rPr>
          <w:rFonts w:ascii="Arial" w:hAnsi="Arial" w:cs="Arial"/>
          <w:sz w:val="20"/>
          <w:szCs w:val="20"/>
        </w:rPr>
        <w:t>Anvil,Cart,Bolts,Chain,Boots</w:t>
      </w:r>
      <w:proofErr w:type="spellEnd"/>
      <w:r w:rsidRPr="0026779A">
        <w:rPr>
          <w:rFonts w:ascii="Arial" w:hAnsi="Arial" w:cs="Arial"/>
          <w:sz w:val="20"/>
          <w:szCs w:val="20"/>
        </w:rPr>
        <w:t>, SD ASS'N OF COUNTY OFFICIALS 64.00 Modernization/</w:t>
      </w:r>
      <w:proofErr w:type="spellStart"/>
      <w:r w:rsidRPr="0026779A">
        <w:rPr>
          <w:rFonts w:ascii="Arial" w:hAnsi="Arial" w:cs="Arial"/>
          <w:sz w:val="20"/>
          <w:szCs w:val="20"/>
        </w:rPr>
        <w:t>PreservationFund</w:t>
      </w:r>
      <w:proofErr w:type="spellEnd"/>
      <w:r w:rsidRPr="0026779A">
        <w:rPr>
          <w:rFonts w:ascii="Arial" w:hAnsi="Arial" w:cs="Arial"/>
          <w:sz w:val="20"/>
          <w:szCs w:val="20"/>
        </w:rPr>
        <w:t xml:space="preserve">, SDML WORKERS COMPENSATION FUND 19931.00 2016 Renewal, SD PUBLIC ASSURANCE ALLIANCE 42631.21 Liability/Property Coverage, SD SHERIFFS' ASSOCIATION 471.50 2016 Association Dues, SERVALL 213.33 Rug Service, STANDING ROCK TELECOM 280.25 Wireless Service-October, STATE TREASURER 46662.87 Care at </w:t>
      </w:r>
      <w:proofErr w:type="spellStart"/>
      <w:r w:rsidRPr="0026779A">
        <w:rPr>
          <w:rFonts w:ascii="Arial" w:hAnsi="Arial" w:cs="Arial"/>
          <w:sz w:val="20"/>
          <w:szCs w:val="20"/>
        </w:rPr>
        <w:t>Redfield,Lab</w:t>
      </w:r>
      <w:proofErr w:type="spellEnd"/>
      <w:r w:rsidRPr="0026779A">
        <w:rPr>
          <w:rFonts w:ascii="Arial" w:hAnsi="Arial" w:cs="Arial"/>
          <w:sz w:val="20"/>
          <w:szCs w:val="20"/>
        </w:rPr>
        <w:t xml:space="preserve"> </w:t>
      </w:r>
      <w:proofErr w:type="spellStart"/>
      <w:r w:rsidRPr="0026779A">
        <w:rPr>
          <w:rFonts w:ascii="Arial" w:hAnsi="Arial" w:cs="Arial"/>
          <w:sz w:val="20"/>
          <w:szCs w:val="20"/>
        </w:rPr>
        <w:t>Fees,DL</w:t>
      </w:r>
      <w:proofErr w:type="spellEnd"/>
      <w:r w:rsidRPr="0026779A">
        <w:rPr>
          <w:rFonts w:ascii="Arial" w:hAnsi="Arial" w:cs="Arial"/>
          <w:sz w:val="20"/>
          <w:szCs w:val="20"/>
        </w:rPr>
        <w:t>, T C &amp; G WATER ASSOC, INC 74.20 Utilities, GREGORY TATRO 4033.56 Trucking, TIMBER LAKE AMBULANCE 500.00 2015 Budget Allocation, TIMBER LAKE FIRE DEPARTMENT 500.00 2015 Budget Allocation, TITAN MACHINERY 185.56 Battery, TRAIL CITY FIRE DEPARTMENT 1100.00 2015 Budget Allocation, TRUENORTH STEEL 1325.57 Pump/Meter for Gas Pump,</w:t>
      </w:r>
      <w:r>
        <w:rPr>
          <w:rFonts w:ascii="Arial" w:hAnsi="Arial" w:cs="Arial"/>
          <w:sz w:val="20"/>
          <w:szCs w:val="20"/>
        </w:rPr>
        <w:t xml:space="preserve"> </w:t>
      </w:r>
      <w:r w:rsidR="00EC7631">
        <w:rPr>
          <w:rFonts w:ascii="Arial" w:hAnsi="Arial" w:cs="Arial"/>
          <w:sz w:val="20"/>
          <w:szCs w:val="20"/>
        </w:rPr>
        <w:t xml:space="preserve">CORSON COUNTY TREASURER .88 Partial Payment, CORSON COUNTY TREASURER 3188.94 Partial Payment, CORSON COUNTY TREASURER 14.00 Title/License Filing Fee, WEST RIVER COOP TELEPHONE CO 140.90 Internet, STANDING ROCK TELECOM 280.25 Wireless Service, </w:t>
      </w:r>
      <w:r w:rsidR="00FA6B1E">
        <w:rPr>
          <w:rFonts w:ascii="Arial" w:hAnsi="Arial" w:cs="Arial"/>
          <w:sz w:val="20"/>
          <w:szCs w:val="20"/>
        </w:rPr>
        <w:t>CORSON COUNTY TREASURER 85.63 Partial Payment, CENTURYLINK 100.46 Long Distance, UNITED STATES POSTAL SERVICE 1409.65 Pre-stamped envelopes, VISA 639.59 Gas/Supplies, MCINTOSH POSTMASTER 638.00 Annual Box Rent, NORTH CENTRAL STEEL SYSTEMS 760.62 Material/Labor/Mileage, CORSON COUNTY TREASURER 4144.69 Partial Payment, CORSON COUNTY TREASURER 168.97 Partial Payment, AMERICAN FAMILY LIFE ASSURANCE 65.66 Partial Cancer/Intensive Care Premium, PRINCIPAL LIFE INSURANCE COMPANY 103.68 Cobra Dental/Vision Premiums, SUN LIFE ASSURANCE COMPANY 5.50 Life Insurance Premiums, CORSON COUNTY TREASURER 359.16 Partial Payment, CORSON COUNTY TREASURER 107.40 Partial Payment</w:t>
      </w:r>
    </w:p>
    <w:p w:rsidR="00EC7631" w:rsidRPr="00CC6428" w:rsidRDefault="00EC7631" w:rsidP="00EC7631">
      <w:pPr>
        <w:rPr>
          <w:rFonts w:ascii="Arial" w:hAnsi="Arial" w:cs="Arial"/>
        </w:rPr>
      </w:pPr>
    </w:p>
    <w:p w:rsidR="00677B51" w:rsidRPr="00A3331B" w:rsidRDefault="00677B51" w:rsidP="00677B51">
      <w:pPr>
        <w:pStyle w:val="PlainText"/>
        <w:rPr>
          <w:rFonts w:ascii="Arial" w:hAnsi="Arial" w:cs="Arial"/>
          <w:sz w:val="22"/>
          <w:u w:val="single"/>
        </w:rPr>
      </w:pPr>
      <w:r w:rsidRPr="00A3331B">
        <w:rPr>
          <w:rFonts w:ascii="Arial" w:hAnsi="Arial" w:cs="Arial"/>
          <w:sz w:val="22"/>
          <w:u w:val="single"/>
        </w:rPr>
        <w:t>Adjourn</w:t>
      </w:r>
    </w:p>
    <w:p w:rsidR="00B13967" w:rsidRDefault="00B13967" w:rsidP="00B13967">
      <w:pPr>
        <w:tabs>
          <w:tab w:val="decimal" w:leader="dot" w:pos="5760"/>
        </w:tabs>
        <w:rPr>
          <w:rFonts w:ascii="Arial" w:hAnsi="Arial" w:cs="Arial"/>
          <w:sz w:val="22"/>
        </w:rPr>
      </w:pPr>
      <w:r>
        <w:rPr>
          <w:rFonts w:ascii="Arial" w:hAnsi="Arial" w:cs="Arial"/>
          <w:sz w:val="22"/>
        </w:rPr>
        <w:t xml:space="preserve">All voted in favor of a motion by </w:t>
      </w:r>
      <w:r w:rsidR="003511A9">
        <w:rPr>
          <w:rFonts w:ascii="Arial" w:hAnsi="Arial" w:cs="Arial"/>
          <w:sz w:val="22"/>
        </w:rPr>
        <w:t>Hinsz</w:t>
      </w:r>
      <w:r>
        <w:rPr>
          <w:rFonts w:ascii="Arial" w:hAnsi="Arial" w:cs="Arial"/>
          <w:sz w:val="22"/>
        </w:rPr>
        <w:t xml:space="preserve">, seconded by </w:t>
      </w:r>
      <w:r w:rsidR="003511A9">
        <w:rPr>
          <w:rFonts w:ascii="Arial" w:hAnsi="Arial" w:cs="Arial"/>
          <w:sz w:val="22"/>
        </w:rPr>
        <w:t>Bauer</w:t>
      </w:r>
      <w:r>
        <w:rPr>
          <w:rFonts w:ascii="Arial" w:hAnsi="Arial" w:cs="Arial"/>
          <w:sz w:val="22"/>
        </w:rPr>
        <w:t xml:space="preserve"> to adjourn at 2:3</w:t>
      </w:r>
      <w:r w:rsidR="003511A9">
        <w:rPr>
          <w:rFonts w:ascii="Arial" w:hAnsi="Arial" w:cs="Arial"/>
          <w:sz w:val="22"/>
        </w:rPr>
        <w:t>8</w:t>
      </w:r>
      <w:r>
        <w:rPr>
          <w:rFonts w:ascii="Arial" w:hAnsi="Arial" w:cs="Arial"/>
          <w:sz w:val="22"/>
        </w:rPr>
        <w:t xml:space="preserve"> p.m.  The next regular commission meeting will be held </w:t>
      </w:r>
      <w:r w:rsidR="0074790C">
        <w:rPr>
          <w:rFonts w:ascii="Arial" w:hAnsi="Arial" w:cs="Arial"/>
          <w:sz w:val="22"/>
        </w:rPr>
        <w:t xml:space="preserve">December </w:t>
      </w:r>
      <w:r w:rsidR="003511A9">
        <w:rPr>
          <w:rFonts w:ascii="Arial" w:hAnsi="Arial" w:cs="Arial"/>
          <w:sz w:val="22"/>
        </w:rPr>
        <w:t>8</w:t>
      </w:r>
      <w:r>
        <w:rPr>
          <w:rFonts w:ascii="Arial" w:hAnsi="Arial" w:cs="Arial"/>
          <w:sz w:val="22"/>
        </w:rPr>
        <w:t>, 201</w:t>
      </w:r>
      <w:r w:rsidR="004D7BF3">
        <w:rPr>
          <w:rFonts w:ascii="Arial" w:hAnsi="Arial" w:cs="Arial"/>
          <w:sz w:val="22"/>
        </w:rPr>
        <w:t>5</w:t>
      </w:r>
      <w:r>
        <w:rPr>
          <w:rFonts w:ascii="Arial" w:hAnsi="Arial" w:cs="Arial"/>
          <w:sz w:val="22"/>
        </w:rPr>
        <w:t>.</w:t>
      </w:r>
    </w:p>
    <w:p w:rsidR="00F7468B" w:rsidRDefault="00F7468B" w:rsidP="00677B51">
      <w:pPr>
        <w:tabs>
          <w:tab w:val="decimal" w:leader="dot" w:pos="5760"/>
        </w:tabs>
        <w:rPr>
          <w:rFonts w:ascii="Arial" w:hAnsi="Arial" w:cs="Arial"/>
          <w:sz w:val="22"/>
        </w:rPr>
      </w:pPr>
    </w:p>
    <w:p w:rsidR="00B13967" w:rsidRDefault="00B13967" w:rsidP="00677B51">
      <w:pPr>
        <w:tabs>
          <w:tab w:val="decimal" w:leader="dot" w:pos="5760"/>
        </w:tabs>
        <w:rPr>
          <w:rFonts w:ascii="Arial" w:hAnsi="Arial" w:cs="Arial"/>
          <w:sz w:val="22"/>
        </w:rPr>
      </w:pPr>
    </w:p>
    <w:p w:rsidR="00677B51" w:rsidRDefault="00677B51" w:rsidP="00677B51">
      <w:pPr>
        <w:rPr>
          <w:rFonts w:ascii="Arial" w:hAnsi="Arial" w:cs="Arial"/>
          <w:sz w:val="22"/>
        </w:rPr>
      </w:pPr>
      <w:r>
        <w:rPr>
          <w:rFonts w:ascii="Arial" w:hAnsi="Arial" w:cs="Arial"/>
          <w:sz w:val="22"/>
        </w:rPr>
        <w:t>_____________________________</w:t>
      </w:r>
      <w:r>
        <w:rPr>
          <w:rFonts w:ascii="Arial" w:hAnsi="Arial" w:cs="Arial"/>
          <w:sz w:val="22"/>
        </w:rPr>
        <w:tab/>
      </w:r>
      <w:r>
        <w:rPr>
          <w:rFonts w:ascii="Arial" w:hAnsi="Arial" w:cs="Arial"/>
          <w:sz w:val="22"/>
        </w:rPr>
        <w:tab/>
        <w:t>_____________________________</w:t>
      </w:r>
    </w:p>
    <w:p w:rsidR="00677B51" w:rsidRDefault="00B83BBA" w:rsidP="00677B51">
      <w:pPr>
        <w:rPr>
          <w:rFonts w:ascii="Arial" w:hAnsi="Arial" w:cs="Arial"/>
          <w:sz w:val="20"/>
        </w:rPr>
      </w:pPr>
      <w:r>
        <w:rPr>
          <w:rFonts w:ascii="Arial" w:hAnsi="Arial" w:cs="Arial"/>
          <w:sz w:val="20"/>
        </w:rPr>
        <w:t>Tammy Bertolotto, Corson County Auditor</w:t>
      </w:r>
      <w:r>
        <w:rPr>
          <w:rFonts w:ascii="Arial" w:hAnsi="Arial" w:cs="Arial"/>
          <w:sz w:val="20"/>
        </w:rPr>
        <w:tab/>
      </w:r>
      <w:r w:rsidR="00024BCC">
        <w:rPr>
          <w:rFonts w:ascii="Arial" w:hAnsi="Arial" w:cs="Arial"/>
          <w:sz w:val="20"/>
        </w:rPr>
        <w:t>Stephen Keller</w:t>
      </w:r>
      <w:r w:rsidR="00677B51">
        <w:rPr>
          <w:rFonts w:ascii="Arial" w:hAnsi="Arial" w:cs="Arial"/>
          <w:sz w:val="20"/>
        </w:rPr>
        <w:t>, Commission Chairman</w:t>
      </w:r>
    </w:p>
    <w:p w:rsidR="007C6292" w:rsidRDefault="007C6292" w:rsidP="00677B51">
      <w:pPr>
        <w:ind w:left="1440" w:firstLine="720"/>
        <w:rPr>
          <w:rFonts w:ascii="Arial" w:hAnsi="Arial" w:cs="Arial"/>
          <w:sz w:val="22"/>
          <w:szCs w:val="22"/>
        </w:rPr>
      </w:pPr>
    </w:p>
    <w:p w:rsidR="00AB3B83" w:rsidRPr="00170E7B" w:rsidRDefault="00B83BBA" w:rsidP="00677B51">
      <w:pPr>
        <w:ind w:left="1440" w:firstLine="720"/>
        <w:rPr>
          <w:rFonts w:ascii="Arial" w:hAnsi="Arial" w:cs="Arial"/>
          <w:sz w:val="22"/>
          <w:szCs w:val="22"/>
        </w:rPr>
      </w:pPr>
      <w:r>
        <w:rPr>
          <w:rFonts w:ascii="Arial" w:hAnsi="Arial" w:cs="Arial"/>
          <w:sz w:val="22"/>
          <w:szCs w:val="22"/>
        </w:rPr>
        <w:t>Published</w:t>
      </w:r>
      <w:r w:rsidR="00677B51">
        <w:rPr>
          <w:rFonts w:ascii="Arial" w:hAnsi="Arial" w:cs="Arial"/>
          <w:sz w:val="22"/>
          <w:szCs w:val="22"/>
        </w:rPr>
        <w:t xml:space="preserve"> once at a total cost of $ </w:t>
      </w:r>
      <w:r w:rsidR="00677B51">
        <w:rPr>
          <w:rFonts w:ascii="Arial" w:hAnsi="Arial" w:cs="Arial"/>
          <w:sz w:val="22"/>
          <w:szCs w:val="22"/>
          <w:u w:val="single"/>
        </w:rPr>
        <w:tab/>
      </w:r>
      <w:r w:rsidR="00677B51">
        <w:rPr>
          <w:rFonts w:ascii="Arial" w:hAnsi="Arial" w:cs="Arial"/>
          <w:sz w:val="22"/>
          <w:szCs w:val="22"/>
          <w:u w:val="single"/>
        </w:rPr>
        <w:tab/>
        <w:t xml:space="preserve"> </w:t>
      </w:r>
    </w:p>
    <w:sectPr w:rsidR="00AB3B83" w:rsidRPr="00170E7B" w:rsidSect="00AA193F">
      <w:headerReference w:type="default" r:id="rId8"/>
      <w:footerReference w:type="default" r:id="rId9"/>
      <w:headerReference w:type="first" r:id="rId10"/>
      <w:pgSz w:w="12240" w:h="15840"/>
      <w:pgMar w:top="1080" w:right="1800" w:bottom="720" w:left="180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9C9" w:rsidRDefault="000509C9" w:rsidP="002007B7">
      <w:r>
        <w:separator/>
      </w:r>
    </w:p>
  </w:endnote>
  <w:endnote w:type="continuationSeparator" w:id="0">
    <w:p w:rsidR="000509C9" w:rsidRDefault="000509C9" w:rsidP="00200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880604"/>
      <w:docPartObj>
        <w:docPartGallery w:val="Page Numbers (Bottom of Page)"/>
        <w:docPartUnique/>
      </w:docPartObj>
    </w:sdtPr>
    <w:sdtEndPr>
      <w:rPr>
        <w:noProof/>
      </w:rPr>
    </w:sdtEndPr>
    <w:sdtContent>
      <w:p w:rsidR="000509C9" w:rsidRDefault="000509C9">
        <w:pPr>
          <w:pStyle w:val="Footer"/>
          <w:jc w:val="center"/>
        </w:pPr>
        <w:r>
          <w:fldChar w:fldCharType="begin"/>
        </w:r>
        <w:r>
          <w:instrText xml:space="preserve"> PAGE   \* MERGEFORMAT </w:instrText>
        </w:r>
        <w:r>
          <w:fldChar w:fldCharType="separate"/>
        </w:r>
        <w:r w:rsidR="00015AAD">
          <w:rPr>
            <w:noProof/>
          </w:rPr>
          <w:t>2</w:t>
        </w:r>
        <w:r>
          <w:rPr>
            <w:noProof/>
          </w:rPr>
          <w:fldChar w:fldCharType="end"/>
        </w:r>
      </w:p>
    </w:sdtContent>
  </w:sdt>
  <w:p w:rsidR="000509C9" w:rsidRDefault="000509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9C9" w:rsidRDefault="000509C9" w:rsidP="002007B7">
      <w:r>
        <w:separator/>
      </w:r>
    </w:p>
  </w:footnote>
  <w:footnote w:type="continuationSeparator" w:id="0">
    <w:p w:rsidR="000509C9" w:rsidRDefault="000509C9" w:rsidP="002007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sidRPr="001A5919">
      <w:rPr>
        <w:rFonts w:ascii="Arial" w:hAnsi="Arial" w:cs="Arial"/>
      </w:rPr>
      <w:t>Corson County Commission Proceedings</w:t>
    </w:r>
    <w:r>
      <w:rPr>
        <w:rFonts w:ascii="Times New Roman" w:hAnsi="Times New Roman"/>
        <w:sz w:val="28"/>
        <w:szCs w:val="28"/>
      </w:rPr>
      <w:tab/>
    </w:r>
    <w:r>
      <w:rPr>
        <w:rFonts w:ascii="Times New Roman" w:hAnsi="Times New Roman"/>
        <w:sz w:val="28"/>
        <w:szCs w:val="28"/>
      </w:rPr>
      <w:tab/>
    </w:r>
    <w:r w:rsidR="00F17871">
      <w:rPr>
        <w:rFonts w:ascii="Times New Roman" w:hAnsi="Times New Roman"/>
        <w:sz w:val="28"/>
        <w:szCs w:val="28"/>
      </w:rPr>
      <w:t xml:space="preserve">November </w:t>
    </w:r>
    <w:r w:rsidR="008650A3">
      <w:rPr>
        <w:rFonts w:ascii="Times New Roman" w:hAnsi="Times New Roman"/>
        <w:sz w:val="28"/>
        <w:szCs w:val="28"/>
      </w:rPr>
      <w:t>3, 2015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9C9" w:rsidRDefault="000509C9" w:rsidP="00DD76B9">
    <w:pPr>
      <w:pStyle w:val="Header"/>
      <w:jc w:val="center"/>
      <w:rPr>
        <w:rFonts w:ascii="Arial" w:hAnsi="Arial" w:cs="Arial"/>
      </w:rPr>
    </w:pPr>
    <w:r>
      <w:rPr>
        <w:rFonts w:ascii="Arial" w:hAnsi="Arial" w:cs="Arial"/>
      </w:rPr>
      <w:t>Corson County Commission Proceedings</w:t>
    </w:r>
  </w:p>
  <w:p w:rsidR="000509C9" w:rsidRDefault="00F17871" w:rsidP="00DD76B9">
    <w:pPr>
      <w:pStyle w:val="Header"/>
      <w:jc w:val="center"/>
      <w:rPr>
        <w:rFonts w:ascii="Arial" w:hAnsi="Arial" w:cs="Arial"/>
      </w:rPr>
    </w:pPr>
    <w:r>
      <w:rPr>
        <w:rFonts w:ascii="Arial" w:hAnsi="Arial" w:cs="Arial"/>
      </w:rPr>
      <w:t xml:space="preserve">November </w:t>
    </w:r>
    <w:r w:rsidR="0079480E">
      <w:rPr>
        <w:rFonts w:ascii="Arial" w:hAnsi="Arial" w:cs="Arial"/>
      </w:rPr>
      <w:t>3</w:t>
    </w:r>
    <w:r w:rsidR="00B83BBA">
      <w:rPr>
        <w:rFonts w:ascii="Arial" w:hAnsi="Arial" w:cs="Arial"/>
      </w:rPr>
      <w:t>, 201</w:t>
    </w:r>
    <w:r w:rsidR="0079480E">
      <w:rPr>
        <w:rFonts w:ascii="Arial" w:hAnsi="Arial" w:cs="Arial"/>
      </w:rPr>
      <w:t>5</w:t>
    </w:r>
  </w:p>
  <w:p w:rsidR="000509C9" w:rsidRPr="00DD76B9" w:rsidRDefault="000509C9" w:rsidP="00DD76B9">
    <w:pPr>
      <w:pStyle w:val="Header"/>
      <w:jc w:val="cent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B7"/>
    <w:rsid w:val="000055AC"/>
    <w:rsid w:val="00015AAD"/>
    <w:rsid w:val="00024BCC"/>
    <w:rsid w:val="00026759"/>
    <w:rsid w:val="000509C9"/>
    <w:rsid w:val="00050E31"/>
    <w:rsid w:val="00057FF5"/>
    <w:rsid w:val="000705F6"/>
    <w:rsid w:val="00072F67"/>
    <w:rsid w:val="00080F31"/>
    <w:rsid w:val="00085699"/>
    <w:rsid w:val="000878AE"/>
    <w:rsid w:val="000911F7"/>
    <w:rsid w:val="00096189"/>
    <w:rsid w:val="00097AB5"/>
    <w:rsid w:val="000B0239"/>
    <w:rsid w:val="000B0A4E"/>
    <w:rsid w:val="000B6362"/>
    <w:rsid w:val="000B658F"/>
    <w:rsid w:val="000C27DB"/>
    <w:rsid w:val="000C4D8E"/>
    <w:rsid w:val="00120CD7"/>
    <w:rsid w:val="00125C13"/>
    <w:rsid w:val="0013228B"/>
    <w:rsid w:val="00133987"/>
    <w:rsid w:val="00141E39"/>
    <w:rsid w:val="00142546"/>
    <w:rsid w:val="00160DA6"/>
    <w:rsid w:val="00171754"/>
    <w:rsid w:val="00180D19"/>
    <w:rsid w:val="00182204"/>
    <w:rsid w:val="001843B7"/>
    <w:rsid w:val="001A281F"/>
    <w:rsid w:val="001A28D4"/>
    <w:rsid w:val="001A5919"/>
    <w:rsid w:val="001A686C"/>
    <w:rsid w:val="001A6D63"/>
    <w:rsid w:val="001A6EB3"/>
    <w:rsid w:val="001B257A"/>
    <w:rsid w:val="001C36B8"/>
    <w:rsid w:val="001C4E6F"/>
    <w:rsid w:val="001E0472"/>
    <w:rsid w:val="001E2162"/>
    <w:rsid w:val="002007B7"/>
    <w:rsid w:val="0020122C"/>
    <w:rsid w:val="002078D1"/>
    <w:rsid w:val="002102F0"/>
    <w:rsid w:val="0022386A"/>
    <w:rsid w:val="0023355E"/>
    <w:rsid w:val="00237640"/>
    <w:rsid w:val="00251CE0"/>
    <w:rsid w:val="00260048"/>
    <w:rsid w:val="00260295"/>
    <w:rsid w:val="0026779A"/>
    <w:rsid w:val="00270EEF"/>
    <w:rsid w:val="0028376B"/>
    <w:rsid w:val="002866E4"/>
    <w:rsid w:val="00292FAF"/>
    <w:rsid w:val="00296E74"/>
    <w:rsid w:val="002B3514"/>
    <w:rsid w:val="002B3B77"/>
    <w:rsid w:val="002C5680"/>
    <w:rsid w:val="002C60B7"/>
    <w:rsid w:val="002E58A5"/>
    <w:rsid w:val="00306916"/>
    <w:rsid w:val="00312ADB"/>
    <w:rsid w:val="0032176F"/>
    <w:rsid w:val="00327E79"/>
    <w:rsid w:val="003354F9"/>
    <w:rsid w:val="003408FE"/>
    <w:rsid w:val="0034187B"/>
    <w:rsid w:val="00343CB4"/>
    <w:rsid w:val="00346482"/>
    <w:rsid w:val="00346BA9"/>
    <w:rsid w:val="003470F7"/>
    <w:rsid w:val="003511A9"/>
    <w:rsid w:val="003512E7"/>
    <w:rsid w:val="00374F9A"/>
    <w:rsid w:val="0038605D"/>
    <w:rsid w:val="00387630"/>
    <w:rsid w:val="00387A7B"/>
    <w:rsid w:val="00387C37"/>
    <w:rsid w:val="003920F9"/>
    <w:rsid w:val="003A0972"/>
    <w:rsid w:val="003B0571"/>
    <w:rsid w:val="003B28C0"/>
    <w:rsid w:val="003B67F0"/>
    <w:rsid w:val="003C5929"/>
    <w:rsid w:val="003D0F7E"/>
    <w:rsid w:val="003D127B"/>
    <w:rsid w:val="003D17A2"/>
    <w:rsid w:val="003D47A8"/>
    <w:rsid w:val="003D6497"/>
    <w:rsid w:val="003E0E71"/>
    <w:rsid w:val="003E47D2"/>
    <w:rsid w:val="003E4F96"/>
    <w:rsid w:val="003F4636"/>
    <w:rsid w:val="003F5A35"/>
    <w:rsid w:val="003F7475"/>
    <w:rsid w:val="00425BCF"/>
    <w:rsid w:val="004364BD"/>
    <w:rsid w:val="00437645"/>
    <w:rsid w:val="00437CA2"/>
    <w:rsid w:val="00446FCA"/>
    <w:rsid w:val="00456B4E"/>
    <w:rsid w:val="004572CF"/>
    <w:rsid w:val="00464BDD"/>
    <w:rsid w:val="00476E15"/>
    <w:rsid w:val="00477255"/>
    <w:rsid w:val="00484BFB"/>
    <w:rsid w:val="00486996"/>
    <w:rsid w:val="00497AB7"/>
    <w:rsid w:val="004A57AB"/>
    <w:rsid w:val="004A670F"/>
    <w:rsid w:val="004B2742"/>
    <w:rsid w:val="004B31D5"/>
    <w:rsid w:val="004B32FA"/>
    <w:rsid w:val="004B3AE7"/>
    <w:rsid w:val="004B6333"/>
    <w:rsid w:val="004C3821"/>
    <w:rsid w:val="004D65AA"/>
    <w:rsid w:val="004D7BF3"/>
    <w:rsid w:val="00505427"/>
    <w:rsid w:val="005149EA"/>
    <w:rsid w:val="00514F27"/>
    <w:rsid w:val="005175FC"/>
    <w:rsid w:val="00523898"/>
    <w:rsid w:val="00530F12"/>
    <w:rsid w:val="005374AB"/>
    <w:rsid w:val="00564427"/>
    <w:rsid w:val="00566482"/>
    <w:rsid w:val="005679CD"/>
    <w:rsid w:val="00575466"/>
    <w:rsid w:val="005821B8"/>
    <w:rsid w:val="00583379"/>
    <w:rsid w:val="00584F24"/>
    <w:rsid w:val="0058790C"/>
    <w:rsid w:val="005912E2"/>
    <w:rsid w:val="005956E7"/>
    <w:rsid w:val="005968CF"/>
    <w:rsid w:val="005979A5"/>
    <w:rsid w:val="005A1610"/>
    <w:rsid w:val="005A2FD3"/>
    <w:rsid w:val="005A4955"/>
    <w:rsid w:val="005A68D0"/>
    <w:rsid w:val="005A6CFF"/>
    <w:rsid w:val="005C2F4F"/>
    <w:rsid w:val="005C7783"/>
    <w:rsid w:val="005D589E"/>
    <w:rsid w:val="005F37CE"/>
    <w:rsid w:val="0060013B"/>
    <w:rsid w:val="006035F2"/>
    <w:rsid w:val="0060383E"/>
    <w:rsid w:val="00606C7F"/>
    <w:rsid w:val="00607A5F"/>
    <w:rsid w:val="00611652"/>
    <w:rsid w:val="0061255E"/>
    <w:rsid w:val="00622408"/>
    <w:rsid w:val="00630505"/>
    <w:rsid w:val="00645F1C"/>
    <w:rsid w:val="00662B50"/>
    <w:rsid w:val="00673D3F"/>
    <w:rsid w:val="00675B93"/>
    <w:rsid w:val="006765BE"/>
    <w:rsid w:val="00677B51"/>
    <w:rsid w:val="00684921"/>
    <w:rsid w:val="00685740"/>
    <w:rsid w:val="00691D87"/>
    <w:rsid w:val="0069765C"/>
    <w:rsid w:val="006A3CC0"/>
    <w:rsid w:val="006A53B0"/>
    <w:rsid w:val="006A68BF"/>
    <w:rsid w:val="006B1043"/>
    <w:rsid w:val="006B6323"/>
    <w:rsid w:val="006C109D"/>
    <w:rsid w:val="006C42A9"/>
    <w:rsid w:val="006D1DE4"/>
    <w:rsid w:val="006E0E73"/>
    <w:rsid w:val="006E3DFA"/>
    <w:rsid w:val="006F2F4D"/>
    <w:rsid w:val="006F3B6B"/>
    <w:rsid w:val="00701CFF"/>
    <w:rsid w:val="007047E1"/>
    <w:rsid w:val="007074B1"/>
    <w:rsid w:val="007075B7"/>
    <w:rsid w:val="007133D7"/>
    <w:rsid w:val="00715182"/>
    <w:rsid w:val="00722DB9"/>
    <w:rsid w:val="00726C8F"/>
    <w:rsid w:val="0074790C"/>
    <w:rsid w:val="0075505A"/>
    <w:rsid w:val="00762C11"/>
    <w:rsid w:val="007710BD"/>
    <w:rsid w:val="0077261A"/>
    <w:rsid w:val="00776398"/>
    <w:rsid w:val="0077678A"/>
    <w:rsid w:val="0078096F"/>
    <w:rsid w:val="0079480E"/>
    <w:rsid w:val="00796193"/>
    <w:rsid w:val="007A39A0"/>
    <w:rsid w:val="007A6C19"/>
    <w:rsid w:val="007B44C0"/>
    <w:rsid w:val="007C129F"/>
    <w:rsid w:val="007C56FB"/>
    <w:rsid w:val="007C6292"/>
    <w:rsid w:val="007E0683"/>
    <w:rsid w:val="007E2478"/>
    <w:rsid w:val="007E2B3B"/>
    <w:rsid w:val="007E74D9"/>
    <w:rsid w:val="007F0E21"/>
    <w:rsid w:val="00800661"/>
    <w:rsid w:val="00813513"/>
    <w:rsid w:val="00823A4F"/>
    <w:rsid w:val="008350D5"/>
    <w:rsid w:val="00841A4F"/>
    <w:rsid w:val="00846687"/>
    <w:rsid w:val="0085274D"/>
    <w:rsid w:val="008547AA"/>
    <w:rsid w:val="00855467"/>
    <w:rsid w:val="00855C45"/>
    <w:rsid w:val="00861F01"/>
    <w:rsid w:val="008650A3"/>
    <w:rsid w:val="008665B2"/>
    <w:rsid w:val="008754C7"/>
    <w:rsid w:val="00885519"/>
    <w:rsid w:val="00893A91"/>
    <w:rsid w:val="008A620E"/>
    <w:rsid w:val="008B0296"/>
    <w:rsid w:val="008B33DF"/>
    <w:rsid w:val="008D019E"/>
    <w:rsid w:val="008D1781"/>
    <w:rsid w:val="008D4056"/>
    <w:rsid w:val="008E5B5B"/>
    <w:rsid w:val="008E6CD3"/>
    <w:rsid w:val="008E764D"/>
    <w:rsid w:val="008F7A14"/>
    <w:rsid w:val="00907454"/>
    <w:rsid w:val="00907570"/>
    <w:rsid w:val="009211F3"/>
    <w:rsid w:val="0092536B"/>
    <w:rsid w:val="00926EA7"/>
    <w:rsid w:val="00930775"/>
    <w:rsid w:val="00944F9C"/>
    <w:rsid w:val="00957102"/>
    <w:rsid w:val="00967BDF"/>
    <w:rsid w:val="00970338"/>
    <w:rsid w:val="009817B2"/>
    <w:rsid w:val="00983A3F"/>
    <w:rsid w:val="0099539E"/>
    <w:rsid w:val="009A1D00"/>
    <w:rsid w:val="009B38BA"/>
    <w:rsid w:val="009B7F72"/>
    <w:rsid w:val="009C45C0"/>
    <w:rsid w:val="009C4E5D"/>
    <w:rsid w:val="009C711B"/>
    <w:rsid w:val="009D181E"/>
    <w:rsid w:val="009D44F6"/>
    <w:rsid w:val="009F3665"/>
    <w:rsid w:val="009F7222"/>
    <w:rsid w:val="00A20E06"/>
    <w:rsid w:val="00A219EB"/>
    <w:rsid w:val="00A2634E"/>
    <w:rsid w:val="00A44987"/>
    <w:rsid w:val="00A506D6"/>
    <w:rsid w:val="00A629CA"/>
    <w:rsid w:val="00A7046F"/>
    <w:rsid w:val="00A95CF1"/>
    <w:rsid w:val="00A96329"/>
    <w:rsid w:val="00AA193F"/>
    <w:rsid w:val="00AA3536"/>
    <w:rsid w:val="00AA41F6"/>
    <w:rsid w:val="00AA4CB7"/>
    <w:rsid w:val="00AA68DD"/>
    <w:rsid w:val="00AB264B"/>
    <w:rsid w:val="00AB2A5C"/>
    <w:rsid w:val="00AB3B83"/>
    <w:rsid w:val="00AF0276"/>
    <w:rsid w:val="00AF0D88"/>
    <w:rsid w:val="00AF6547"/>
    <w:rsid w:val="00AF6A56"/>
    <w:rsid w:val="00B04C20"/>
    <w:rsid w:val="00B06485"/>
    <w:rsid w:val="00B13967"/>
    <w:rsid w:val="00B13D09"/>
    <w:rsid w:val="00B13D90"/>
    <w:rsid w:val="00B1439E"/>
    <w:rsid w:val="00B41740"/>
    <w:rsid w:val="00B4222F"/>
    <w:rsid w:val="00B42365"/>
    <w:rsid w:val="00B72553"/>
    <w:rsid w:val="00B725CE"/>
    <w:rsid w:val="00B83BBA"/>
    <w:rsid w:val="00B85D73"/>
    <w:rsid w:val="00B87BBF"/>
    <w:rsid w:val="00B973FD"/>
    <w:rsid w:val="00B97C57"/>
    <w:rsid w:val="00BB652F"/>
    <w:rsid w:val="00BD304D"/>
    <w:rsid w:val="00BE1719"/>
    <w:rsid w:val="00BE3221"/>
    <w:rsid w:val="00BE439A"/>
    <w:rsid w:val="00BF3E2A"/>
    <w:rsid w:val="00C12781"/>
    <w:rsid w:val="00C129CA"/>
    <w:rsid w:val="00C2052F"/>
    <w:rsid w:val="00C20F8C"/>
    <w:rsid w:val="00C234BF"/>
    <w:rsid w:val="00C33472"/>
    <w:rsid w:val="00C36DDB"/>
    <w:rsid w:val="00C37DAE"/>
    <w:rsid w:val="00C41248"/>
    <w:rsid w:val="00C46576"/>
    <w:rsid w:val="00C47F11"/>
    <w:rsid w:val="00C51865"/>
    <w:rsid w:val="00C5244C"/>
    <w:rsid w:val="00C5413E"/>
    <w:rsid w:val="00C7242F"/>
    <w:rsid w:val="00C77916"/>
    <w:rsid w:val="00C820B7"/>
    <w:rsid w:val="00C82594"/>
    <w:rsid w:val="00C8568C"/>
    <w:rsid w:val="00C86371"/>
    <w:rsid w:val="00C921B8"/>
    <w:rsid w:val="00C93B77"/>
    <w:rsid w:val="00C95076"/>
    <w:rsid w:val="00CB5109"/>
    <w:rsid w:val="00CB58D6"/>
    <w:rsid w:val="00CC3361"/>
    <w:rsid w:val="00CC552D"/>
    <w:rsid w:val="00CC6428"/>
    <w:rsid w:val="00CD1044"/>
    <w:rsid w:val="00CD7829"/>
    <w:rsid w:val="00CE5D73"/>
    <w:rsid w:val="00CF1F02"/>
    <w:rsid w:val="00D06E3B"/>
    <w:rsid w:val="00D17857"/>
    <w:rsid w:val="00D24651"/>
    <w:rsid w:val="00D26662"/>
    <w:rsid w:val="00D31773"/>
    <w:rsid w:val="00D44948"/>
    <w:rsid w:val="00D65F2F"/>
    <w:rsid w:val="00D76A34"/>
    <w:rsid w:val="00D76C2A"/>
    <w:rsid w:val="00D770EE"/>
    <w:rsid w:val="00D84DA9"/>
    <w:rsid w:val="00DB015E"/>
    <w:rsid w:val="00DB541C"/>
    <w:rsid w:val="00DB7646"/>
    <w:rsid w:val="00DD5138"/>
    <w:rsid w:val="00DD76B9"/>
    <w:rsid w:val="00DE0426"/>
    <w:rsid w:val="00DE4BB6"/>
    <w:rsid w:val="00DE6229"/>
    <w:rsid w:val="00DF395F"/>
    <w:rsid w:val="00E14D83"/>
    <w:rsid w:val="00E1716D"/>
    <w:rsid w:val="00E1749C"/>
    <w:rsid w:val="00E20712"/>
    <w:rsid w:val="00E31401"/>
    <w:rsid w:val="00E34F92"/>
    <w:rsid w:val="00E46B5B"/>
    <w:rsid w:val="00E47323"/>
    <w:rsid w:val="00E47CF7"/>
    <w:rsid w:val="00E62715"/>
    <w:rsid w:val="00E63310"/>
    <w:rsid w:val="00E82FC7"/>
    <w:rsid w:val="00E840F5"/>
    <w:rsid w:val="00E848D4"/>
    <w:rsid w:val="00E85E04"/>
    <w:rsid w:val="00E9519D"/>
    <w:rsid w:val="00EA626B"/>
    <w:rsid w:val="00EB335A"/>
    <w:rsid w:val="00EB4BD1"/>
    <w:rsid w:val="00EC545D"/>
    <w:rsid w:val="00EC7035"/>
    <w:rsid w:val="00EC7631"/>
    <w:rsid w:val="00EE01AE"/>
    <w:rsid w:val="00EE1C27"/>
    <w:rsid w:val="00EE26DB"/>
    <w:rsid w:val="00EE539F"/>
    <w:rsid w:val="00F035C5"/>
    <w:rsid w:val="00F15234"/>
    <w:rsid w:val="00F17871"/>
    <w:rsid w:val="00F272DE"/>
    <w:rsid w:val="00F43284"/>
    <w:rsid w:val="00F52E64"/>
    <w:rsid w:val="00F652AD"/>
    <w:rsid w:val="00F65480"/>
    <w:rsid w:val="00F7468B"/>
    <w:rsid w:val="00F86D3F"/>
    <w:rsid w:val="00F90164"/>
    <w:rsid w:val="00FA23F8"/>
    <w:rsid w:val="00FA39B7"/>
    <w:rsid w:val="00FA508F"/>
    <w:rsid w:val="00FA6B1E"/>
    <w:rsid w:val="00FA6D25"/>
    <w:rsid w:val="00FC74E7"/>
    <w:rsid w:val="00FD634E"/>
    <w:rsid w:val="00FE58BF"/>
    <w:rsid w:val="00FE7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7B7"/>
    <w:pPr>
      <w:spacing w:line="240" w:lineRule="auto"/>
    </w:pPr>
    <w:rPr>
      <w:rFonts w:ascii="Comic Sans MS" w:hAnsi="Comic Sans MS"/>
      <w:sz w:val="24"/>
    </w:rPr>
  </w:style>
  <w:style w:type="paragraph" w:styleId="Heading1">
    <w:name w:val="heading 1"/>
    <w:basedOn w:val="Normal"/>
    <w:next w:val="Normal"/>
    <w:link w:val="Heading1Char"/>
    <w:qFormat/>
    <w:rsid w:val="004D65AA"/>
    <w:pPr>
      <w:keepNext/>
      <w:widowControl w:val="0"/>
      <w:autoSpaceDE w:val="0"/>
      <w:autoSpaceDN w:val="0"/>
      <w:adjustRightInd w:val="0"/>
      <w:outlineLvl w:val="0"/>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87BBF"/>
    <w:pPr>
      <w:framePr w:w="7920" w:h="1980" w:hRule="exact" w:hSpace="180" w:wrap="auto" w:hAnchor="page" w:xAlign="center" w:yAlign="bottom"/>
      <w:ind w:left="2880"/>
    </w:pPr>
    <w:rPr>
      <w:rFonts w:ascii="Times New Roman" w:eastAsiaTheme="majorEastAsia" w:hAnsi="Times New Roman"/>
      <w:sz w:val="20"/>
      <w:szCs w:val="20"/>
    </w:rPr>
  </w:style>
  <w:style w:type="paragraph" w:styleId="Header">
    <w:name w:val="header"/>
    <w:basedOn w:val="Normal"/>
    <w:link w:val="HeaderChar"/>
    <w:unhideWhenUsed/>
    <w:rsid w:val="002007B7"/>
    <w:pPr>
      <w:tabs>
        <w:tab w:val="center" w:pos="4680"/>
        <w:tab w:val="right" w:pos="9360"/>
      </w:tabs>
    </w:pPr>
  </w:style>
  <w:style w:type="character" w:customStyle="1" w:styleId="HeaderChar">
    <w:name w:val="Header Char"/>
    <w:basedOn w:val="DefaultParagraphFont"/>
    <w:link w:val="Header"/>
    <w:rsid w:val="002007B7"/>
    <w:rPr>
      <w:rFonts w:ascii="Comic Sans MS" w:hAnsi="Comic Sans MS"/>
      <w:sz w:val="24"/>
    </w:rPr>
  </w:style>
  <w:style w:type="paragraph" w:styleId="Footer">
    <w:name w:val="footer"/>
    <w:basedOn w:val="Normal"/>
    <w:link w:val="FooterChar"/>
    <w:uiPriority w:val="99"/>
    <w:unhideWhenUsed/>
    <w:rsid w:val="002007B7"/>
    <w:pPr>
      <w:tabs>
        <w:tab w:val="center" w:pos="4680"/>
        <w:tab w:val="right" w:pos="9360"/>
      </w:tabs>
    </w:pPr>
  </w:style>
  <w:style w:type="character" w:customStyle="1" w:styleId="FooterChar">
    <w:name w:val="Footer Char"/>
    <w:basedOn w:val="DefaultParagraphFont"/>
    <w:link w:val="Footer"/>
    <w:uiPriority w:val="99"/>
    <w:rsid w:val="002007B7"/>
    <w:rPr>
      <w:rFonts w:ascii="Comic Sans MS" w:hAnsi="Comic Sans MS"/>
      <w:sz w:val="24"/>
    </w:rPr>
  </w:style>
  <w:style w:type="paragraph" w:styleId="BalloonText">
    <w:name w:val="Balloon Text"/>
    <w:basedOn w:val="Normal"/>
    <w:link w:val="BalloonTextChar"/>
    <w:uiPriority w:val="99"/>
    <w:semiHidden/>
    <w:unhideWhenUsed/>
    <w:rsid w:val="002007B7"/>
    <w:rPr>
      <w:rFonts w:ascii="Tahoma" w:hAnsi="Tahoma" w:cs="Tahoma"/>
      <w:sz w:val="16"/>
      <w:szCs w:val="16"/>
    </w:rPr>
  </w:style>
  <w:style w:type="character" w:customStyle="1" w:styleId="BalloonTextChar">
    <w:name w:val="Balloon Text Char"/>
    <w:basedOn w:val="DefaultParagraphFont"/>
    <w:link w:val="BalloonText"/>
    <w:uiPriority w:val="99"/>
    <w:semiHidden/>
    <w:rsid w:val="002007B7"/>
    <w:rPr>
      <w:rFonts w:ascii="Tahoma" w:hAnsi="Tahoma" w:cs="Tahoma"/>
      <w:sz w:val="16"/>
      <w:szCs w:val="16"/>
    </w:rPr>
  </w:style>
  <w:style w:type="paragraph" w:styleId="PlainText">
    <w:name w:val="Plain Text"/>
    <w:basedOn w:val="Normal"/>
    <w:link w:val="PlainTextChar"/>
    <w:uiPriority w:val="99"/>
    <w:rsid w:val="00677B51"/>
    <w:rPr>
      <w:rFonts w:ascii="Courier New" w:hAnsi="Courier New" w:cs="Courier New"/>
      <w:sz w:val="20"/>
      <w:szCs w:val="20"/>
    </w:rPr>
  </w:style>
  <w:style w:type="character" w:customStyle="1" w:styleId="PlainTextChar">
    <w:name w:val="Plain Text Char"/>
    <w:basedOn w:val="DefaultParagraphFont"/>
    <w:link w:val="PlainText"/>
    <w:uiPriority w:val="99"/>
    <w:rsid w:val="00677B51"/>
    <w:rPr>
      <w:rFonts w:ascii="Courier New" w:hAnsi="Courier New" w:cs="Courier New"/>
      <w:sz w:val="20"/>
      <w:szCs w:val="20"/>
    </w:rPr>
  </w:style>
  <w:style w:type="character" w:styleId="PageNumber">
    <w:name w:val="page number"/>
    <w:basedOn w:val="DefaultParagraphFont"/>
    <w:rsid w:val="00677B51"/>
  </w:style>
  <w:style w:type="paragraph" w:styleId="BodyText">
    <w:name w:val="Body Text"/>
    <w:basedOn w:val="Normal"/>
    <w:link w:val="BodyTextChar"/>
    <w:rsid w:val="00677B51"/>
    <w:rPr>
      <w:rFonts w:ascii="Arial" w:hAnsi="Arial" w:cs="Arial"/>
      <w:sz w:val="22"/>
    </w:rPr>
  </w:style>
  <w:style w:type="character" w:customStyle="1" w:styleId="BodyTextChar">
    <w:name w:val="Body Text Char"/>
    <w:basedOn w:val="DefaultParagraphFont"/>
    <w:link w:val="BodyText"/>
    <w:rsid w:val="00677B51"/>
    <w:rPr>
      <w:rFonts w:cs="Arial"/>
    </w:rPr>
  </w:style>
  <w:style w:type="character" w:styleId="Hyperlink">
    <w:name w:val="Hyperlink"/>
    <w:basedOn w:val="DefaultParagraphFont"/>
    <w:uiPriority w:val="99"/>
    <w:semiHidden/>
    <w:unhideWhenUsed/>
    <w:rsid w:val="004572CF"/>
    <w:rPr>
      <w:color w:val="0000FF"/>
      <w:u w:val="single"/>
    </w:rPr>
  </w:style>
  <w:style w:type="character" w:customStyle="1" w:styleId="Heading1Char">
    <w:name w:val="Heading 1 Char"/>
    <w:basedOn w:val="DefaultParagraphFont"/>
    <w:link w:val="Heading1"/>
    <w:rsid w:val="004D65AA"/>
    <w:rPr>
      <w:rFonts w:ascii="Comic Sans MS" w:hAnsi="Comic Sans MS" w:cs="Arial"/>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25931">
      <w:bodyDiv w:val="1"/>
      <w:marLeft w:val="0"/>
      <w:marRight w:val="0"/>
      <w:marTop w:val="0"/>
      <w:marBottom w:val="0"/>
      <w:divBdr>
        <w:top w:val="none" w:sz="0" w:space="0" w:color="auto"/>
        <w:left w:val="none" w:sz="0" w:space="0" w:color="auto"/>
        <w:bottom w:val="none" w:sz="0" w:space="0" w:color="auto"/>
        <w:right w:val="none" w:sz="0" w:space="0" w:color="auto"/>
      </w:divBdr>
    </w:div>
    <w:div w:id="239487912">
      <w:bodyDiv w:val="1"/>
      <w:marLeft w:val="0"/>
      <w:marRight w:val="0"/>
      <w:marTop w:val="0"/>
      <w:marBottom w:val="0"/>
      <w:divBdr>
        <w:top w:val="none" w:sz="0" w:space="0" w:color="auto"/>
        <w:left w:val="none" w:sz="0" w:space="0" w:color="auto"/>
        <w:bottom w:val="none" w:sz="0" w:space="0" w:color="auto"/>
        <w:right w:val="none" w:sz="0" w:space="0" w:color="auto"/>
      </w:divBdr>
    </w:div>
    <w:div w:id="370879398">
      <w:bodyDiv w:val="1"/>
      <w:marLeft w:val="0"/>
      <w:marRight w:val="0"/>
      <w:marTop w:val="0"/>
      <w:marBottom w:val="0"/>
      <w:divBdr>
        <w:top w:val="none" w:sz="0" w:space="0" w:color="auto"/>
        <w:left w:val="none" w:sz="0" w:space="0" w:color="auto"/>
        <w:bottom w:val="none" w:sz="0" w:space="0" w:color="auto"/>
        <w:right w:val="none" w:sz="0" w:space="0" w:color="auto"/>
      </w:divBdr>
    </w:div>
    <w:div w:id="496578046">
      <w:bodyDiv w:val="1"/>
      <w:marLeft w:val="0"/>
      <w:marRight w:val="0"/>
      <w:marTop w:val="0"/>
      <w:marBottom w:val="0"/>
      <w:divBdr>
        <w:top w:val="none" w:sz="0" w:space="0" w:color="auto"/>
        <w:left w:val="none" w:sz="0" w:space="0" w:color="auto"/>
        <w:bottom w:val="none" w:sz="0" w:space="0" w:color="auto"/>
        <w:right w:val="none" w:sz="0" w:space="0" w:color="auto"/>
      </w:divBdr>
    </w:div>
    <w:div w:id="689181796">
      <w:bodyDiv w:val="1"/>
      <w:marLeft w:val="0"/>
      <w:marRight w:val="0"/>
      <w:marTop w:val="0"/>
      <w:marBottom w:val="0"/>
      <w:divBdr>
        <w:top w:val="none" w:sz="0" w:space="0" w:color="auto"/>
        <w:left w:val="none" w:sz="0" w:space="0" w:color="auto"/>
        <w:bottom w:val="none" w:sz="0" w:space="0" w:color="auto"/>
        <w:right w:val="none" w:sz="0" w:space="0" w:color="auto"/>
      </w:divBdr>
    </w:div>
    <w:div w:id="783109366">
      <w:bodyDiv w:val="1"/>
      <w:marLeft w:val="0"/>
      <w:marRight w:val="0"/>
      <w:marTop w:val="0"/>
      <w:marBottom w:val="0"/>
      <w:divBdr>
        <w:top w:val="none" w:sz="0" w:space="0" w:color="auto"/>
        <w:left w:val="none" w:sz="0" w:space="0" w:color="auto"/>
        <w:bottom w:val="none" w:sz="0" w:space="0" w:color="auto"/>
        <w:right w:val="none" w:sz="0" w:space="0" w:color="auto"/>
      </w:divBdr>
    </w:div>
    <w:div w:id="1412895505">
      <w:bodyDiv w:val="1"/>
      <w:marLeft w:val="0"/>
      <w:marRight w:val="0"/>
      <w:marTop w:val="0"/>
      <w:marBottom w:val="0"/>
      <w:divBdr>
        <w:top w:val="none" w:sz="0" w:space="0" w:color="auto"/>
        <w:left w:val="none" w:sz="0" w:space="0" w:color="auto"/>
        <w:bottom w:val="none" w:sz="0" w:space="0" w:color="auto"/>
        <w:right w:val="none" w:sz="0" w:space="0" w:color="auto"/>
      </w:divBdr>
    </w:div>
    <w:div w:id="16527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40C4C-1D02-48FA-A722-36F5D219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4</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Corson County Commission Proceedings</vt:lpstr>
    </vt:vector>
  </TitlesOfParts>
  <Company>Hewlett-Packard Company</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Corson County Commission Proceedings</dc:title>
  <dc:creator>Corson Auditor</dc:creator>
  <cp:lastModifiedBy>Auditor</cp:lastModifiedBy>
  <cp:revision>34</cp:revision>
  <cp:lastPrinted>2012-10-04T20:20:00Z</cp:lastPrinted>
  <dcterms:created xsi:type="dcterms:W3CDTF">2015-10-27T19:39:00Z</dcterms:created>
  <dcterms:modified xsi:type="dcterms:W3CDTF">2015-11-12T23:27:00Z</dcterms:modified>
</cp:coreProperties>
</file>